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E0" w:rsidRPr="008E75E0" w:rsidRDefault="008E75E0" w:rsidP="008E75E0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5E0"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  <w:r w:rsidRPr="008E75E0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«Дребезова и Партнеры»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proofErr w:type="gramStart"/>
      <w:r w:rsidRPr="008E75E0">
        <w:rPr>
          <w:rFonts w:ascii="Times New Roman" w:eastAsia="Times New Roman" w:hAnsi="Times New Roman" w:cs="Times New Roman"/>
          <w:i/>
          <w:spacing w:val="20"/>
          <w:sz w:val="16"/>
          <w:szCs w:val="16"/>
          <w:lang w:eastAsia="ru-RU"/>
        </w:rPr>
        <w:t>Р</w:t>
      </w:r>
      <w:proofErr w:type="gramEnd"/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>/с 3012500100018 в Открытом акционерном обществе «Банк Москва-Минск», г. Брест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 xml:space="preserve"> МФО 153001272, УНП290477013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ab/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220007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, г. 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Минск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, ул. 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Володько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, 1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8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, к. 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205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,  т./факс (01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7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) 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267 83 68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Сайт в Интернете: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www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proofErr w:type="spellStart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drebezova</w:t>
      </w:r>
      <w:proofErr w:type="spellEnd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Адрес электронной почты: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and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p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@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tut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7E2B57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Исх. № </w:t>
      </w:r>
      <w:r w:rsidR="00BF07F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566 </w:t>
      </w:r>
      <w:r w:rsidR="00213031"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от </w:t>
      </w:r>
      <w:r w:rsidR="00BF07F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30.09</w:t>
      </w:r>
      <w:r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.2016 года</w:t>
      </w:r>
      <w:r w:rsidRPr="009471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суд г.</w:t>
      </w:r>
      <w:r w:rsidR="007D7B3A"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Минска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Судье </w:t>
      </w:r>
      <w:proofErr w:type="spell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Ермоленковой</w:t>
      </w:r>
      <w:proofErr w:type="spellEnd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№1058-25Б/2014/13Б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Конкурсные кредиторы </w:t>
      </w: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реестра</w:t>
      </w:r>
      <w:proofErr w:type="gramEnd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75E0" w:rsidRPr="00E26066" w:rsidRDefault="008E75E0" w:rsidP="00E2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2606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Отчет </w:t>
      </w:r>
    </w:p>
    <w:p w:rsidR="008469D0" w:rsidRPr="00E26066" w:rsidRDefault="008469D0" w:rsidP="00E2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управляющего в производстве по делу об экономической несостоятельности (банкротстве) ООО «Газтехснаб»</w:t>
      </w:r>
      <w:r w:rsidR="00DF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сентябрь 2016</w:t>
      </w:r>
    </w:p>
    <w:p w:rsidR="008E75E0" w:rsidRPr="00E26066" w:rsidRDefault="008E75E0" w:rsidP="00E2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D6" w:rsidRPr="00E26066" w:rsidRDefault="008E75E0" w:rsidP="00E2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экономического суда г. Минска от 29.12.2014</w:t>
      </w:r>
      <w:r w:rsidR="00AA099D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отношен</w:t>
      </w:r>
      <w:proofErr w:type="gramStart"/>
      <w:r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«Газтехснаб» возбуждено дело о банкротстве, открыто конкурсное производство, управляющим назначено УП «Гетман и Партнеры». Решением экономического суда г. Минска от 23.04.2015 года должник признан банкротом, в отношении него открыто ликвидационное производство сроком до 15.06.2015 года. Определением экономического суда г. Минска от 16.06.2015 года дело было принято к производству другого судьи. Определением экономического суда г. Минска от 16.06.2015 года срок ликвидационного производства в отношении должника продлен до 01.12.2015 года. Определением экономического суда г. Минска от 27.07.2015 года УП «Гетман и Партнеры» освобождено от исполнения обязанностей управляющего в деле о банкротстве ООО «Газтехснаб», новым управляющим назначено ОДО «Дребезова и Партнеры» (директор Дребезова О.А.). Определением экономического суда г. Минска от 01.12.2015 г. срок ликвидационного производства в отношении</w:t>
      </w:r>
      <w:r w:rsidR="009A1974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должника продлен до 01.05.2016</w:t>
      </w:r>
      <w:r w:rsidR="00A13FD6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Впоследствии срок ликвидационного производства продлен судом до 21.10.2016 года.</w:t>
      </w:r>
    </w:p>
    <w:p w:rsidR="00DF4935" w:rsidRDefault="00FD0B90" w:rsidP="00E2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</w:t>
      </w:r>
      <w:r w:rsidR="00DF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первое обще собрание кредиторов </w:t>
      </w:r>
      <w:r w:rsidR="00490E7A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490E7A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Теплогруптрейдинг</w:t>
      </w:r>
      <w:proofErr w:type="spellEnd"/>
      <w:r w:rsidR="00490E7A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(управляющий </w:t>
      </w:r>
      <w:proofErr w:type="spellStart"/>
      <w:r w:rsidR="00490E7A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Радюк</w:t>
      </w:r>
      <w:proofErr w:type="spellEnd"/>
      <w:r w:rsidR="00490E7A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DF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являющего дебитором ООО «Газтехснаб» </w:t>
      </w:r>
      <w:proofErr w:type="gramStart"/>
      <w:r w:rsidR="00DF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F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суммой</w:t>
      </w:r>
      <w:proofErr w:type="gramEnd"/>
      <w:r w:rsidR="00DF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</w:t>
      </w:r>
      <w:r w:rsidR="00490E7A"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E7A" w:rsidRPr="00E2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330 237 492 руб. (до деноминации)</w:t>
      </w:r>
      <w:r w:rsidR="00DF4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4935" w:rsidRPr="00DF4935" w:rsidRDefault="00DF4935" w:rsidP="00DF4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066">
        <w:rPr>
          <w:rFonts w:ascii="Times New Roman" w:hAnsi="Times New Roman" w:cs="Times New Roman"/>
          <w:sz w:val="28"/>
          <w:szCs w:val="28"/>
        </w:rPr>
        <w:t>Исх. № 323 от 03.06.2016 г. управляющий ООО «Газтехснаб» направил в суд ходатайство о  направлении запроса в адрес ликвидатора ООО «Газтехснаб» ЧУП «Эволюция бизнеса» о предоставлении управляющему копии решения участников общества, на основании которого был заключен договор, копию договора №17 от 30.05.2014 года и акта выполненных работ по договору №17 от 30.05.2014 года.</w:t>
      </w:r>
      <w:proofErr w:type="gramEnd"/>
      <w:r w:rsidRPr="00E26066">
        <w:rPr>
          <w:rFonts w:ascii="Times New Roman" w:hAnsi="Times New Roman" w:cs="Times New Roman"/>
          <w:sz w:val="28"/>
          <w:szCs w:val="28"/>
        </w:rPr>
        <w:t xml:space="preserve"> По состоянию на 30.06.2016 года ответа в адрес управляющего не поступило. Управляющим через суд были истребованы документы, в ходе изучения которых было установлено, что договор с ликвидатором, по которому с расчетного счета Должника в июне 2014года было перечислено 2 000,0 (20 000 000) </w:t>
      </w:r>
      <w:proofErr w:type="spellStart"/>
      <w:r w:rsidRPr="00E26066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Pr="00E260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606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26066">
        <w:rPr>
          <w:rFonts w:ascii="Times New Roman" w:hAnsi="Times New Roman" w:cs="Times New Roman"/>
          <w:sz w:val="28"/>
          <w:szCs w:val="28"/>
        </w:rPr>
        <w:t>, был подписан неуполномоченным лицом</w:t>
      </w:r>
      <w:r>
        <w:rPr>
          <w:rFonts w:ascii="Times New Roman" w:hAnsi="Times New Roman" w:cs="Times New Roman"/>
          <w:sz w:val="28"/>
          <w:szCs w:val="28"/>
        </w:rPr>
        <w:t xml:space="preserve"> (участником общества, а не директором)</w:t>
      </w:r>
      <w:r w:rsidRPr="00E26066">
        <w:rPr>
          <w:rFonts w:ascii="Times New Roman" w:hAnsi="Times New Roman" w:cs="Times New Roman"/>
          <w:sz w:val="28"/>
          <w:szCs w:val="28"/>
        </w:rPr>
        <w:t xml:space="preserve">. </w:t>
      </w:r>
      <w:r w:rsidRPr="00E26066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Управляющим </w:t>
      </w:r>
      <w:r w:rsidRPr="00DF4935">
        <w:rPr>
          <w:rFonts w:ascii="Times New Roman" w:hAnsi="Times New Roman" w:cs="Times New Roman"/>
          <w:sz w:val="28"/>
          <w:szCs w:val="28"/>
        </w:rPr>
        <w:t xml:space="preserve">была направлена претензия, на которую был получен ответ, согласно которому </w:t>
      </w:r>
      <w:r w:rsidRPr="00DF4935">
        <w:rPr>
          <w:rFonts w:ascii="Times New Roman" w:hAnsi="Times New Roman" w:cs="Times New Roman"/>
          <w:sz w:val="28"/>
          <w:szCs w:val="28"/>
        </w:rPr>
        <w:t>ЧУП «Эволюция бизнеса»</w:t>
      </w:r>
      <w:r w:rsidRPr="00DF4935">
        <w:rPr>
          <w:rFonts w:ascii="Times New Roman" w:hAnsi="Times New Roman" w:cs="Times New Roman"/>
          <w:sz w:val="28"/>
          <w:szCs w:val="28"/>
        </w:rPr>
        <w:t xml:space="preserve"> считает требования по возврату денежных средств  необоснованными</w:t>
      </w:r>
      <w:r w:rsidRPr="00DF4935">
        <w:rPr>
          <w:rFonts w:ascii="Times New Roman" w:hAnsi="Times New Roman" w:cs="Times New Roman"/>
          <w:sz w:val="28"/>
          <w:szCs w:val="28"/>
        </w:rPr>
        <w:t>.</w:t>
      </w:r>
    </w:p>
    <w:p w:rsidR="00DF4935" w:rsidRPr="00DF4935" w:rsidRDefault="00DF4935" w:rsidP="00DF4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935">
        <w:rPr>
          <w:rFonts w:ascii="Times New Roman" w:hAnsi="Times New Roman" w:cs="Times New Roman"/>
          <w:sz w:val="28"/>
          <w:szCs w:val="28"/>
        </w:rPr>
        <w:t xml:space="preserve">Изучив судебную практику, управляющий пришел к выводу о невозможности обращения в суд за взысканием 2 000,00рублей с </w:t>
      </w:r>
      <w:r w:rsidRPr="00DF4935">
        <w:rPr>
          <w:rFonts w:ascii="Times New Roman" w:hAnsi="Times New Roman" w:cs="Times New Roman"/>
          <w:sz w:val="28"/>
          <w:szCs w:val="28"/>
        </w:rPr>
        <w:t>ЧУП «Эволюция бизнеса»</w:t>
      </w:r>
      <w:r w:rsidRPr="00DF4935">
        <w:rPr>
          <w:rFonts w:ascii="Times New Roman" w:hAnsi="Times New Roman" w:cs="Times New Roman"/>
          <w:sz w:val="28"/>
          <w:szCs w:val="28"/>
        </w:rPr>
        <w:t>.</w:t>
      </w:r>
    </w:p>
    <w:p w:rsidR="00DF4935" w:rsidRDefault="00DF4935" w:rsidP="00DF4935">
      <w:pPr>
        <w:widowControl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4935">
        <w:rPr>
          <w:rFonts w:ascii="Times New Roman" w:hAnsi="Times New Roman" w:cs="Times New Roman"/>
          <w:sz w:val="28"/>
          <w:szCs w:val="28"/>
        </w:rPr>
        <w:t xml:space="preserve">Согласно сложившейся судебной практики,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F4935">
        <w:rPr>
          <w:rFonts w:ascii="Times New Roman" w:hAnsi="Times New Roman" w:cs="Times New Roman"/>
          <w:color w:val="000000"/>
          <w:sz w:val="28"/>
          <w:szCs w:val="28"/>
        </w:rPr>
        <w:t>аключение сделки неуполномоченным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данном случае участником Общества Ваулиным Д.В.)</w:t>
      </w:r>
      <w:r w:rsidRPr="00DF493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положениями </w:t>
      </w:r>
      <w:hyperlink r:id="rId6" w:history="1">
        <w:r w:rsidRPr="00DF4935">
          <w:rPr>
            <w:rFonts w:ascii="Times New Roman" w:hAnsi="Times New Roman" w:cs="Times New Roman"/>
            <w:sz w:val="28"/>
            <w:szCs w:val="28"/>
          </w:rPr>
          <w:t>статьи 184</w:t>
        </w:r>
      </w:hyperlink>
      <w:r w:rsidRPr="00DF4935">
        <w:rPr>
          <w:rFonts w:ascii="Times New Roman" w:hAnsi="Times New Roman" w:cs="Times New Roman"/>
          <w:color w:val="000000"/>
          <w:sz w:val="28"/>
          <w:szCs w:val="28"/>
        </w:rPr>
        <w:t xml:space="preserve"> ГК не влечет признание ее недей</w:t>
      </w:r>
      <w:proofErr w:type="gramEnd"/>
      <w:r w:rsidRPr="00DF4935">
        <w:rPr>
          <w:rFonts w:ascii="Times New Roman" w:hAnsi="Times New Roman" w:cs="Times New Roman"/>
          <w:color w:val="000000"/>
          <w:sz w:val="28"/>
          <w:szCs w:val="28"/>
        </w:rPr>
        <w:t xml:space="preserve">ствительной (установление факта ничтожности). </w:t>
      </w:r>
      <w:proofErr w:type="gramStart"/>
      <w:r w:rsidRPr="00DF4935">
        <w:rPr>
          <w:rFonts w:ascii="Times New Roman" w:hAnsi="Times New Roman" w:cs="Times New Roman"/>
          <w:color w:val="000000"/>
          <w:sz w:val="28"/>
          <w:szCs w:val="28"/>
        </w:rPr>
        <w:t>При установлении обстоятельств отсутствия последующего одобрения представляемым данная сделка считается заключенной от имени и в интересах совершившего ее лица, что св</w:t>
      </w:r>
      <w:proofErr w:type="gramEnd"/>
      <w:r w:rsidRPr="00DF4935">
        <w:rPr>
          <w:rFonts w:ascii="Times New Roman" w:hAnsi="Times New Roman" w:cs="Times New Roman"/>
          <w:color w:val="000000"/>
          <w:sz w:val="28"/>
          <w:szCs w:val="28"/>
        </w:rPr>
        <w:t>идетельствует о действительности сделки, но в отношении иного субъекта правоотношений. Предъявление иска к лицу, от имени и в интересах которого заключена сделка неуполномоченным лицом, влечет отказ в иске с указанием в мотивировочной части судебного акта о наличии материально-правовых требований непосредственно к неуполномоченному лицу, заключившему сделку.</w:t>
      </w:r>
    </w:p>
    <w:p w:rsidR="00DF4935" w:rsidRDefault="00DF4935" w:rsidP="00DF4935">
      <w:pPr>
        <w:widowControl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обращение в суд с иском об установлении факта ничтожности сделки, повлечет лишь увеличение внеочередных расходов Должника, связанных с уплатой  государственной пошлины.</w:t>
      </w:r>
    </w:p>
    <w:p w:rsidR="00DF4935" w:rsidRDefault="00DF4935" w:rsidP="00DF4935">
      <w:pPr>
        <w:widowControl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отчетный период проводилась экспертиза финансово-хозяйственной деятельности </w:t>
      </w:r>
      <w:r w:rsidRP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«Газтехснаб»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назначенная в рамках проведения проверки</w:t>
      </w:r>
      <w:r w:rsidRPr="00DF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066">
        <w:rPr>
          <w:rFonts w:ascii="Times New Roman" w:hAnsi="Times New Roman" w:cs="Times New Roman"/>
          <w:color w:val="000000"/>
          <w:sz w:val="28"/>
          <w:szCs w:val="28"/>
        </w:rPr>
        <w:t>УДФР КГК РБ по Минской области и г. Минску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 запросу </w:t>
      </w:r>
      <w:r w:rsidR="00E22576">
        <w:rPr>
          <w:rFonts w:ascii="Times New Roman" w:hAnsi="Times New Roman" w:cs="Times New Roman"/>
          <w:color w:val="000000"/>
          <w:sz w:val="28"/>
          <w:szCs w:val="28"/>
        </w:rPr>
        <w:t>эксперта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управляющим представлялись дополнительные сведения и документы, необходимые для проведения экспертизы. В связи с отсутствием ряда договоров в  документах, ранее переданных управляющему, управляющий обращался к управляющему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Теплогрупптрейдинг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с просьбой предоставить копии документов, </w:t>
      </w:r>
      <w:r w:rsidR="00BF07F2">
        <w:rPr>
          <w:rFonts w:ascii="Times New Roman" w:hAnsi="Times New Roman" w:cs="Times New Roman"/>
          <w:color w:val="000000"/>
          <w:sz w:val="28"/>
          <w:szCs w:val="28"/>
        </w:rPr>
        <w:t>касающихся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взаимоотношений</w:t>
      </w:r>
      <w:r w:rsidR="00BF07F2">
        <w:rPr>
          <w:rFonts w:ascii="Times New Roman" w:hAnsi="Times New Roman" w:cs="Times New Roman"/>
          <w:color w:val="000000"/>
          <w:sz w:val="28"/>
          <w:szCs w:val="28"/>
        </w:rPr>
        <w:t xml:space="preserve"> ООО «Газтехснаб» и ООО «</w:t>
      </w:r>
      <w:proofErr w:type="spellStart"/>
      <w:r w:rsidR="00BF07F2">
        <w:rPr>
          <w:rFonts w:ascii="Times New Roman" w:hAnsi="Times New Roman" w:cs="Times New Roman"/>
          <w:color w:val="000000"/>
          <w:sz w:val="28"/>
          <w:szCs w:val="28"/>
        </w:rPr>
        <w:t>Теплогрупптрейдинг</w:t>
      </w:r>
      <w:proofErr w:type="spellEnd"/>
      <w:r w:rsidR="00BF07F2">
        <w:rPr>
          <w:rFonts w:ascii="Times New Roman" w:hAnsi="Times New Roman" w:cs="Times New Roman"/>
          <w:color w:val="000000"/>
          <w:sz w:val="28"/>
          <w:szCs w:val="28"/>
        </w:rPr>
        <w:t>», которые были управляющим ООО «</w:t>
      </w:r>
      <w:proofErr w:type="spellStart"/>
      <w:r w:rsidR="00BF07F2">
        <w:rPr>
          <w:rFonts w:ascii="Times New Roman" w:hAnsi="Times New Roman" w:cs="Times New Roman"/>
          <w:color w:val="000000"/>
          <w:sz w:val="28"/>
          <w:szCs w:val="28"/>
        </w:rPr>
        <w:t>Теплогруптрейдинг</w:t>
      </w:r>
      <w:proofErr w:type="spellEnd"/>
      <w:r w:rsidR="00BF07F2">
        <w:rPr>
          <w:rFonts w:ascii="Times New Roman" w:hAnsi="Times New Roman" w:cs="Times New Roman"/>
          <w:color w:val="000000"/>
          <w:sz w:val="28"/>
          <w:szCs w:val="28"/>
        </w:rPr>
        <w:t>» представлены и впоследствии направлены эксперту. По имеющейся информации, экспертиза должна быть завершена до 30.09.2016.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30.09.2016года у управляющего отсутствует информация о результатах экспертизы.</w:t>
      </w:r>
    </w:p>
    <w:p w:rsidR="00E26066" w:rsidRPr="00E26066" w:rsidRDefault="00DF4935" w:rsidP="00BF07F2">
      <w:pPr>
        <w:widowControl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974" w:rsidRPr="00A13FD6" w:rsidRDefault="00A13FD6" w:rsidP="00A13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продолжено ведение реестра требований кредиторов Должника. Требования кредиторов в отчетный период не поступали.</w:t>
      </w:r>
    </w:p>
    <w:p w:rsidR="008E75E0" w:rsidRPr="00C6145F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Операции по расчетному счету должника в отчетный период не осуществлялись.</w:t>
      </w:r>
      <w:r w:rsidR="00E2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на счету отсутствуют.</w:t>
      </w:r>
    </w:p>
    <w:p w:rsid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E7A" w:rsidRPr="00C6145F" w:rsidRDefault="00490E7A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C6145F" w:rsidRDefault="008E75E0" w:rsidP="007D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7D7B3A"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равляющий </w:t>
      </w: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75E0" w:rsidRPr="00C6145F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«Дребезова и Партнеры»</w:t>
      </w:r>
    </w:p>
    <w:p w:rsidR="008E75E0" w:rsidRPr="00C6145F" w:rsidRDefault="00C6145F" w:rsidP="008E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              </w:t>
      </w:r>
      <w:proofErr w:type="spell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О.А.Дребезова</w:t>
      </w:r>
      <w:proofErr w:type="spellEnd"/>
    </w:p>
    <w:p w:rsidR="00872311" w:rsidRPr="00C6145F" w:rsidRDefault="00872311">
      <w:pPr>
        <w:rPr>
          <w:sz w:val="28"/>
          <w:szCs w:val="28"/>
        </w:rPr>
      </w:pPr>
    </w:p>
    <w:sectPr w:rsidR="00872311" w:rsidRPr="00C6145F" w:rsidSect="00DD0097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E0"/>
    <w:rsid w:val="00000B95"/>
    <w:rsid w:val="0006789F"/>
    <w:rsid w:val="000D451B"/>
    <w:rsid w:val="00213031"/>
    <w:rsid w:val="002A4464"/>
    <w:rsid w:val="003C40DE"/>
    <w:rsid w:val="00490E7A"/>
    <w:rsid w:val="004A5F78"/>
    <w:rsid w:val="005B73FF"/>
    <w:rsid w:val="005C6926"/>
    <w:rsid w:val="00622D4F"/>
    <w:rsid w:val="006302A1"/>
    <w:rsid w:val="00654673"/>
    <w:rsid w:val="006A3D37"/>
    <w:rsid w:val="006C74DF"/>
    <w:rsid w:val="007D7B3A"/>
    <w:rsid w:val="007E2B57"/>
    <w:rsid w:val="007E75BE"/>
    <w:rsid w:val="008469D0"/>
    <w:rsid w:val="00872311"/>
    <w:rsid w:val="008B55F2"/>
    <w:rsid w:val="008E75E0"/>
    <w:rsid w:val="00947123"/>
    <w:rsid w:val="009543C1"/>
    <w:rsid w:val="009A1974"/>
    <w:rsid w:val="00A1262C"/>
    <w:rsid w:val="00A13FD6"/>
    <w:rsid w:val="00AA099D"/>
    <w:rsid w:val="00B40AC1"/>
    <w:rsid w:val="00BF07F2"/>
    <w:rsid w:val="00C115DE"/>
    <w:rsid w:val="00C60FC3"/>
    <w:rsid w:val="00C6145F"/>
    <w:rsid w:val="00C7458A"/>
    <w:rsid w:val="00CC36BA"/>
    <w:rsid w:val="00D55A02"/>
    <w:rsid w:val="00DD0097"/>
    <w:rsid w:val="00DF4935"/>
    <w:rsid w:val="00E21253"/>
    <w:rsid w:val="00E22576"/>
    <w:rsid w:val="00E26066"/>
    <w:rsid w:val="00E27EF2"/>
    <w:rsid w:val="00E50789"/>
    <w:rsid w:val="00FA5B20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from%20Int\oksana%20Minsk\&#1052;&#1086;&#1103;%20&#1056;&#1072;&#1073;&#1086;&#1090;&#1072;\&#1044;&#1077;&#1083;&#1072;\&#1054;&#1054;&#1054;%20&#1043;&#1072;&#1079;&#1058;&#1077;&#1093;&#1057;&#1085;&#1072;&#1073;\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3</cp:revision>
  <cp:lastPrinted>2016-10-03T09:19:00Z</cp:lastPrinted>
  <dcterms:created xsi:type="dcterms:W3CDTF">2016-10-03T09:19:00Z</dcterms:created>
  <dcterms:modified xsi:type="dcterms:W3CDTF">2016-10-03T09:19:00Z</dcterms:modified>
</cp:coreProperties>
</file>