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B4" w:rsidRPr="004043B4" w:rsidRDefault="004043B4" w:rsidP="004043B4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43B4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4043B4" w:rsidRDefault="004043B4" w:rsidP="004043B4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4043B4" w:rsidRDefault="004043B4" w:rsidP="004043B4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4043B4" w:rsidRDefault="004043B4" w:rsidP="004043B4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4043B4" w:rsidRPr="00DB0B5C" w:rsidRDefault="004043B4" w:rsidP="004043B4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</w:r>
      <w:smartTag w:uri="urn:schemas-microsoft-com:office:smarttags" w:element="metricconverter">
        <w:smartTagPr>
          <w:attr w:name="ProductID" w:val="224030, г"/>
        </w:smartTagPr>
        <w:r>
          <w:rPr>
            <w:b/>
            <w:i/>
            <w:spacing w:val="20"/>
            <w:sz w:val="18"/>
            <w:szCs w:val="18"/>
          </w:rPr>
          <w:t>224030, г</w:t>
        </w:r>
      </w:smartTag>
      <w:r>
        <w:rPr>
          <w:b/>
          <w:i/>
          <w:spacing w:val="20"/>
          <w:sz w:val="18"/>
          <w:szCs w:val="18"/>
        </w:rPr>
        <w:t xml:space="preserve">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 xml:space="preserve">, 17, к. </w:t>
      </w:r>
      <w:r w:rsidRPr="00CA3F61">
        <w:rPr>
          <w:b/>
          <w:i/>
          <w:spacing w:val="20"/>
          <w:sz w:val="18"/>
          <w:szCs w:val="18"/>
        </w:rPr>
        <w:t>32</w:t>
      </w:r>
      <w:r>
        <w:rPr>
          <w:b/>
          <w:i/>
          <w:spacing w:val="20"/>
          <w:sz w:val="18"/>
          <w:szCs w:val="18"/>
        </w:rPr>
        <w:t>,  т./факс (0162) 20-57-56</w:t>
      </w:r>
    </w:p>
    <w:p w:rsidR="004043B4" w:rsidRPr="00DB0B5C" w:rsidRDefault="004043B4" w:rsidP="004043B4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4043B4" w:rsidRPr="00DB0B5C" w:rsidRDefault="004043B4" w:rsidP="004043B4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>
        <w:rPr>
          <w:b/>
          <w:i/>
          <w:spacing w:val="20"/>
          <w:sz w:val="18"/>
          <w:szCs w:val="18"/>
          <w:lang w:val="en-US"/>
        </w:rPr>
        <w:t>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and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p</w:t>
      </w:r>
      <w:r w:rsidRPr="00DB0B5C">
        <w:rPr>
          <w:b/>
          <w:i/>
          <w:spacing w:val="20"/>
          <w:sz w:val="18"/>
          <w:szCs w:val="18"/>
        </w:rPr>
        <w:t>@</w:t>
      </w:r>
      <w:r>
        <w:rPr>
          <w:b/>
          <w:i/>
          <w:spacing w:val="20"/>
          <w:sz w:val="18"/>
          <w:szCs w:val="18"/>
          <w:lang w:val="en-US"/>
        </w:rPr>
        <w:t>tut</w:t>
      </w:r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CE1035" w:rsidRPr="0084200A" w:rsidRDefault="004043B4" w:rsidP="00CE1035">
      <w:pPr>
        <w:rPr>
          <w:b/>
          <w:i/>
          <w:color w:val="000000" w:themeColor="text1"/>
          <w:sz w:val="26"/>
          <w:szCs w:val="26"/>
        </w:rPr>
      </w:pPr>
      <w:r w:rsidRPr="0084200A">
        <w:rPr>
          <w:b/>
          <w:i/>
          <w:color w:val="000000" w:themeColor="text1"/>
          <w:sz w:val="26"/>
          <w:szCs w:val="26"/>
        </w:rPr>
        <w:t xml:space="preserve">Исх. № </w:t>
      </w:r>
      <w:r w:rsidR="000D0F43" w:rsidRPr="0084200A">
        <w:rPr>
          <w:b/>
          <w:i/>
          <w:color w:val="000000" w:themeColor="text1"/>
          <w:sz w:val="26"/>
          <w:szCs w:val="26"/>
        </w:rPr>
        <w:t>1</w:t>
      </w:r>
      <w:r w:rsidR="0084200A">
        <w:rPr>
          <w:b/>
          <w:i/>
          <w:color w:val="000000" w:themeColor="text1"/>
          <w:sz w:val="26"/>
          <w:szCs w:val="26"/>
        </w:rPr>
        <w:t>06</w:t>
      </w:r>
      <w:r w:rsidRPr="0084200A">
        <w:rPr>
          <w:b/>
          <w:i/>
          <w:color w:val="000000" w:themeColor="text1"/>
          <w:sz w:val="26"/>
          <w:szCs w:val="26"/>
        </w:rPr>
        <w:t xml:space="preserve"> от </w:t>
      </w:r>
      <w:r w:rsidR="000D0F43" w:rsidRPr="0084200A">
        <w:rPr>
          <w:b/>
          <w:i/>
          <w:color w:val="000000" w:themeColor="text1"/>
          <w:sz w:val="26"/>
          <w:szCs w:val="26"/>
        </w:rPr>
        <w:t>1</w:t>
      </w:r>
      <w:r w:rsidR="0084200A">
        <w:rPr>
          <w:b/>
          <w:i/>
          <w:color w:val="000000" w:themeColor="text1"/>
          <w:sz w:val="26"/>
          <w:szCs w:val="26"/>
        </w:rPr>
        <w:t>9</w:t>
      </w:r>
      <w:r w:rsidR="000D0F43" w:rsidRPr="0084200A">
        <w:rPr>
          <w:b/>
          <w:i/>
          <w:color w:val="000000" w:themeColor="text1"/>
          <w:sz w:val="26"/>
          <w:szCs w:val="26"/>
        </w:rPr>
        <w:t>.0</w:t>
      </w:r>
      <w:r w:rsidR="0084200A">
        <w:rPr>
          <w:b/>
          <w:i/>
          <w:color w:val="000000" w:themeColor="text1"/>
          <w:sz w:val="26"/>
          <w:szCs w:val="26"/>
        </w:rPr>
        <w:t>2</w:t>
      </w:r>
      <w:r w:rsidR="000D0F43" w:rsidRPr="0084200A">
        <w:rPr>
          <w:b/>
          <w:i/>
          <w:color w:val="000000" w:themeColor="text1"/>
          <w:sz w:val="26"/>
          <w:szCs w:val="26"/>
        </w:rPr>
        <w:t>.2016</w:t>
      </w:r>
      <w:r w:rsidR="00CE1035" w:rsidRPr="0084200A">
        <w:rPr>
          <w:b/>
          <w:i/>
          <w:color w:val="000000" w:themeColor="text1"/>
          <w:sz w:val="26"/>
          <w:szCs w:val="26"/>
        </w:rPr>
        <w:t xml:space="preserve"> </w:t>
      </w:r>
      <w:r w:rsidR="0084200A">
        <w:rPr>
          <w:b/>
          <w:i/>
          <w:color w:val="000000" w:themeColor="text1"/>
          <w:sz w:val="26"/>
          <w:szCs w:val="26"/>
        </w:rPr>
        <w:t>года</w:t>
      </w:r>
    </w:p>
    <w:p w:rsidR="00CE1035" w:rsidRPr="00CE1035" w:rsidRDefault="004043B4" w:rsidP="008706DB">
      <w:pPr>
        <w:ind w:left="4253"/>
        <w:rPr>
          <w:b/>
          <w:shd w:val="clear" w:color="auto" w:fill="FFFFFF"/>
        </w:rPr>
      </w:pPr>
      <w:r w:rsidRPr="006247C6">
        <w:rPr>
          <w:b/>
          <w:shd w:val="clear" w:color="auto" w:fill="FFFFFF"/>
        </w:rPr>
        <w:t>Эк</w:t>
      </w:r>
      <w:r w:rsidR="00CE1035">
        <w:rPr>
          <w:b/>
          <w:shd w:val="clear" w:color="auto" w:fill="FFFFFF"/>
        </w:rPr>
        <w:t>ономический суд Минской области</w:t>
      </w:r>
    </w:p>
    <w:p w:rsidR="004043B4" w:rsidRPr="0084200A" w:rsidRDefault="00CE1035" w:rsidP="008706DB">
      <w:pPr>
        <w:ind w:left="4253"/>
        <w:rPr>
          <w:b/>
          <w:color w:val="FF0000"/>
          <w:sz w:val="28"/>
          <w:szCs w:val="28"/>
        </w:rPr>
      </w:pPr>
      <w:r w:rsidRPr="0084200A">
        <w:rPr>
          <w:b/>
          <w:shd w:val="clear" w:color="auto" w:fill="FFFFFF"/>
        </w:rPr>
        <w:t xml:space="preserve">Судье </w:t>
      </w:r>
      <w:proofErr w:type="spellStart"/>
      <w:r w:rsidRPr="0084200A">
        <w:rPr>
          <w:b/>
          <w:shd w:val="clear" w:color="auto" w:fill="FFFFFF"/>
        </w:rPr>
        <w:t>Горонкову</w:t>
      </w:r>
      <w:proofErr w:type="spellEnd"/>
      <w:r w:rsidRPr="0084200A">
        <w:rPr>
          <w:b/>
          <w:shd w:val="clear" w:color="auto" w:fill="FFFFFF"/>
        </w:rPr>
        <w:t xml:space="preserve"> М.П</w:t>
      </w:r>
      <w:r w:rsidR="004043B4" w:rsidRPr="0084200A">
        <w:rPr>
          <w:b/>
          <w:shd w:val="clear" w:color="auto" w:fill="FFFFFF"/>
        </w:rPr>
        <w:t>.</w:t>
      </w:r>
    </w:p>
    <w:p w:rsidR="004043B4" w:rsidRDefault="004043B4" w:rsidP="008706DB">
      <w:pPr>
        <w:ind w:left="4253"/>
        <w:rPr>
          <w:shd w:val="clear" w:color="auto" w:fill="FFFFFF"/>
        </w:rPr>
      </w:pPr>
      <w:r w:rsidRPr="00CE1035">
        <w:rPr>
          <w:shd w:val="clear" w:color="auto" w:fill="FFFFFF"/>
        </w:rPr>
        <w:t>По делу №141-5</w:t>
      </w:r>
      <w:r w:rsidR="00DE27B2">
        <w:rPr>
          <w:shd w:val="clear" w:color="auto" w:fill="FFFFFF"/>
        </w:rPr>
        <w:t>/6</w:t>
      </w:r>
      <w:r w:rsidRPr="00CE1035">
        <w:rPr>
          <w:shd w:val="clear" w:color="auto" w:fill="FFFFFF"/>
        </w:rPr>
        <w:t>Б/2015</w:t>
      </w:r>
    </w:p>
    <w:p w:rsidR="00CE1035" w:rsidRDefault="00CE1035" w:rsidP="008706DB">
      <w:pPr>
        <w:ind w:left="4253"/>
        <w:rPr>
          <w:shd w:val="clear" w:color="auto" w:fill="FFFFFF"/>
        </w:rPr>
      </w:pPr>
    </w:p>
    <w:p w:rsidR="00CE1035" w:rsidRPr="00CE1035" w:rsidRDefault="00CE1035" w:rsidP="008706DB">
      <w:pPr>
        <w:ind w:left="4253"/>
        <w:rPr>
          <w:shd w:val="clear" w:color="auto" w:fill="FFFFFF"/>
        </w:rPr>
      </w:pPr>
      <w:r w:rsidRPr="00CE1035">
        <w:rPr>
          <w:b/>
          <w:shd w:val="clear" w:color="auto" w:fill="FFFFFF"/>
        </w:rPr>
        <w:t>Конкурсные кредиторы</w:t>
      </w:r>
      <w:r>
        <w:rPr>
          <w:shd w:val="clear" w:color="auto" w:fill="FFFFFF"/>
        </w:rPr>
        <w:t xml:space="preserve"> (</w:t>
      </w:r>
      <w:proofErr w:type="gramStart"/>
      <w:r>
        <w:rPr>
          <w:shd w:val="clear" w:color="auto" w:fill="FFFFFF"/>
        </w:rPr>
        <w:t>согласно реестра</w:t>
      </w:r>
      <w:proofErr w:type="gramEnd"/>
      <w:r>
        <w:rPr>
          <w:shd w:val="clear" w:color="auto" w:fill="FFFFFF"/>
        </w:rPr>
        <w:t>)</w:t>
      </w:r>
    </w:p>
    <w:p w:rsidR="004043B4" w:rsidRPr="006247C6" w:rsidRDefault="004043B4" w:rsidP="004043B4">
      <w:pPr>
        <w:ind w:firstLine="720"/>
        <w:jc w:val="right"/>
        <w:rPr>
          <w:b/>
        </w:rPr>
      </w:pPr>
    </w:p>
    <w:p w:rsidR="004043B4" w:rsidRPr="006247C6" w:rsidRDefault="004043B4" w:rsidP="004043B4">
      <w:pPr>
        <w:ind w:firstLine="720"/>
        <w:jc w:val="center"/>
        <w:rPr>
          <w:b/>
        </w:rPr>
      </w:pPr>
      <w:r w:rsidRPr="006247C6">
        <w:rPr>
          <w:b/>
        </w:rPr>
        <w:t>Отчет</w:t>
      </w:r>
    </w:p>
    <w:p w:rsidR="004043B4" w:rsidRPr="006247C6" w:rsidRDefault="004043B4" w:rsidP="004043B4">
      <w:pPr>
        <w:ind w:firstLine="720"/>
        <w:jc w:val="center"/>
        <w:rPr>
          <w:b/>
        </w:rPr>
      </w:pPr>
      <w:r w:rsidRPr="006247C6">
        <w:rPr>
          <w:b/>
        </w:rPr>
        <w:t>о деятельности управляющего в деле о бан</w:t>
      </w:r>
      <w:r w:rsidR="00C430B4" w:rsidRPr="006247C6">
        <w:rPr>
          <w:b/>
        </w:rPr>
        <w:t>к</w:t>
      </w:r>
      <w:r w:rsidR="00CE1035">
        <w:rPr>
          <w:b/>
        </w:rPr>
        <w:t>ротстве ООО «</w:t>
      </w:r>
      <w:proofErr w:type="spellStart"/>
      <w:r w:rsidR="00CE1035">
        <w:rPr>
          <w:b/>
        </w:rPr>
        <w:t>ИнАксон</w:t>
      </w:r>
      <w:proofErr w:type="spellEnd"/>
      <w:r w:rsidR="00CE1035">
        <w:rPr>
          <w:b/>
        </w:rPr>
        <w:t>» за январь месяц 2016</w:t>
      </w:r>
      <w:r w:rsidR="00A419B0" w:rsidRPr="006247C6">
        <w:rPr>
          <w:b/>
        </w:rPr>
        <w:t xml:space="preserve"> </w:t>
      </w:r>
      <w:r w:rsidRPr="006247C6">
        <w:rPr>
          <w:b/>
        </w:rPr>
        <w:t>года.</w:t>
      </w:r>
    </w:p>
    <w:p w:rsidR="004043B4" w:rsidRPr="006247C6" w:rsidRDefault="004043B4" w:rsidP="004043B4">
      <w:pPr>
        <w:ind w:firstLine="720"/>
        <w:rPr>
          <w:b/>
        </w:rPr>
      </w:pPr>
      <w:r w:rsidRPr="006247C6">
        <w:rPr>
          <w:b/>
        </w:rPr>
        <w:t xml:space="preserve"> </w:t>
      </w:r>
    </w:p>
    <w:p w:rsidR="004043B4" w:rsidRPr="006B1139" w:rsidRDefault="004043B4" w:rsidP="004043B4">
      <w:pPr>
        <w:ind w:firstLine="360"/>
        <w:jc w:val="both"/>
      </w:pPr>
      <w:r w:rsidRPr="006B1139">
        <w:t>Определением Экономического суда Минской области от 22.07.2015 года по делу №141-5Б/2015 в отношении Общества с огр</w:t>
      </w:r>
      <w:bookmarkStart w:id="0" w:name="_GoBack"/>
      <w:bookmarkEnd w:id="0"/>
      <w:r w:rsidRPr="006B1139">
        <w:t>аниченной ответственностью «</w:t>
      </w:r>
      <w:proofErr w:type="spellStart"/>
      <w:r w:rsidRPr="006B1139">
        <w:t>ИнАксон</w:t>
      </w:r>
      <w:proofErr w:type="spellEnd"/>
      <w:r w:rsidRPr="006B1139">
        <w:t>» возбуждено производство по делу о банкротстве и открыто конкурсное производство. Управляющим назначено Общество с дополнительной ответственностью «Дребезова и Партнеры». 16.10.2015 г. по делу №141-5Б/2015 Экономическим судом Минской области принято решение о признан</w:t>
      </w:r>
      <w:proofErr w:type="gramStart"/>
      <w:r w:rsidRPr="006B1139">
        <w:t>ии ООО</w:t>
      </w:r>
      <w:proofErr w:type="gramEnd"/>
      <w:r w:rsidRPr="006B1139">
        <w:t xml:space="preserve"> «</w:t>
      </w:r>
      <w:proofErr w:type="spellStart"/>
      <w:r w:rsidRPr="006B1139">
        <w:t>ИнАксон</w:t>
      </w:r>
      <w:proofErr w:type="spellEnd"/>
      <w:r w:rsidRPr="006B1139">
        <w:t>» банкротом и открытии в отношении него ликвидационного производства. Срок ликвидационного производства до 14.10.2016 г.</w:t>
      </w:r>
    </w:p>
    <w:p w:rsidR="00F677BB" w:rsidRPr="006B1139" w:rsidRDefault="00CE1035" w:rsidP="00F677BB">
      <w:pPr>
        <w:ind w:firstLine="360"/>
        <w:jc w:val="both"/>
      </w:pPr>
      <w:r w:rsidRPr="006B1139">
        <w:t>05.01.2016</w:t>
      </w:r>
      <w:r w:rsidR="00C430B4" w:rsidRPr="006B1139">
        <w:t xml:space="preserve"> г. было проведено </w:t>
      </w:r>
      <w:r w:rsidRPr="006B1139">
        <w:t xml:space="preserve">общее </w:t>
      </w:r>
      <w:r w:rsidR="00C430B4" w:rsidRPr="006B1139">
        <w:t>собрание кредиторов ООО «</w:t>
      </w:r>
      <w:proofErr w:type="spellStart"/>
      <w:r w:rsidR="00C430B4" w:rsidRPr="006B1139">
        <w:t>ИнАксон</w:t>
      </w:r>
      <w:proofErr w:type="spellEnd"/>
      <w:r w:rsidR="00C430B4" w:rsidRPr="006B1139">
        <w:t>»</w:t>
      </w:r>
      <w:r w:rsidR="00F677BB" w:rsidRPr="006B1139">
        <w:t xml:space="preserve">. </w:t>
      </w:r>
      <w:proofErr w:type="gramStart"/>
      <w:r w:rsidR="00270280" w:rsidRPr="006B1139">
        <w:t>Собрание кредиторов общества с ограниченной ответственностью «</w:t>
      </w:r>
      <w:proofErr w:type="spellStart"/>
      <w:r w:rsidR="00270280" w:rsidRPr="006B1139">
        <w:t>ИнАксон</w:t>
      </w:r>
      <w:proofErr w:type="spellEnd"/>
      <w:r w:rsidR="00270280" w:rsidRPr="006B1139">
        <w:t>» в соответствии с протоколом 05.01.2016 г. б/н приняло решение утвердить стоимость объектов недвижимости, принадлежащие ООО «</w:t>
      </w:r>
      <w:proofErr w:type="spellStart"/>
      <w:r w:rsidR="00270280" w:rsidRPr="006B1139">
        <w:t>ИнАксон</w:t>
      </w:r>
      <w:proofErr w:type="spellEnd"/>
      <w:r w:rsidR="00270280" w:rsidRPr="006B1139">
        <w:t>» (Изолированное помещение с инвентарным номером 500ЛЗ-7110400 и Изолированное помещение с инвентарным номером 500/0-7110401) на повторных торгах с учётом её снижения на 15%, т.е. по цене 1 673 673 000 белорусских рублей и порядок реализации</w:t>
      </w:r>
      <w:proofErr w:type="gramEnd"/>
      <w:r w:rsidR="00270280" w:rsidRPr="006B1139">
        <w:t xml:space="preserve"> - через проведение аукциона единым лотом в соответствии с </w:t>
      </w:r>
      <w:r w:rsidR="00760680" w:rsidRPr="006B1139">
        <w:t xml:space="preserve">действующим </w:t>
      </w:r>
      <w:r w:rsidR="00270280" w:rsidRPr="006B1139">
        <w:t>законодательством о банкротстве.</w:t>
      </w:r>
    </w:p>
    <w:p w:rsidR="00760680" w:rsidRPr="006B1139" w:rsidRDefault="00760680" w:rsidP="00760680">
      <w:pPr>
        <w:ind w:firstLine="360"/>
        <w:jc w:val="both"/>
      </w:pPr>
      <w:r w:rsidRPr="006B1139">
        <w:t>Управляющий в адрес экономического суда Минской области направил ходатайство об утверждении начальной цены имущества должника, выставляемого на повторные торги в размере 1 673 673 000 белорусских рублей. Решением Экономического суда Минской области от 22.01.2016 г. была утверждена начальная цена реализации имуществ</w:t>
      </w:r>
      <w:proofErr w:type="gramStart"/>
      <w:r w:rsidRPr="006B1139">
        <w:t>а ООО</w:t>
      </w:r>
      <w:proofErr w:type="gramEnd"/>
      <w:r w:rsidRPr="006B1139">
        <w:t xml:space="preserve"> «</w:t>
      </w:r>
      <w:proofErr w:type="spellStart"/>
      <w:r w:rsidRPr="006B1139">
        <w:t>ИнАксон</w:t>
      </w:r>
      <w:proofErr w:type="spellEnd"/>
      <w:r w:rsidRPr="006B1139">
        <w:t>»</w:t>
      </w:r>
      <w:r w:rsidR="00C02AC9" w:rsidRPr="006B1139">
        <w:t xml:space="preserve"> в размере 1 673 673 000 рублей.</w:t>
      </w:r>
    </w:p>
    <w:p w:rsidR="00382FB4" w:rsidRPr="006B1139" w:rsidRDefault="00382FB4" w:rsidP="00382FB4">
      <w:pPr>
        <w:ind w:firstLine="360"/>
        <w:jc w:val="both"/>
      </w:pPr>
      <w:r w:rsidRPr="006B1139">
        <w:t>В адрес управляющего поступали дополнительные требования ТС «</w:t>
      </w:r>
      <w:proofErr w:type="spellStart"/>
      <w:r w:rsidRPr="006B1139">
        <w:t>Стильсервис</w:t>
      </w:r>
      <w:proofErr w:type="spellEnd"/>
      <w:r w:rsidRPr="006B1139">
        <w:t>» к ООО «</w:t>
      </w:r>
      <w:proofErr w:type="spellStart"/>
      <w:r w:rsidRPr="006B1139">
        <w:t>ИнАксон</w:t>
      </w:r>
      <w:proofErr w:type="spellEnd"/>
      <w:r w:rsidRPr="006B1139">
        <w:t xml:space="preserve">» </w:t>
      </w:r>
      <w:r w:rsidR="00C02AC9" w:rsidRPr="006B1139">
        <w:t>на сумму 4</w:t>
      </w:r>
      <w:r w:rsidR="00C02AC9" w:rsidRPr="006B1139">
        <w:rPr>
          <w:lang w:val="en-US"/>
        </w:rPr>
        <w:t> </w:t>
      </w:r>
      <w:r w:rsidR="00C02AC9" w:rsidRPr="006B1139">
        <w:t xml:space="preserve">046 174 руб. </w:t>
      </w:r>
      <w:r w:rsidRPr="006B1139">
        <w:t>(текущая задолженность в расходах по содержанию, эксплуатации и ремонту административного здания</w:t>
      </w:r>
      <w:r w:rsidR="00C05483" w:rsidRPr="006B1139">
        <w:t xml:space="preserve"> за </w:t>
      </w:r>
      <w:r w:rsidR="00C02AC9" w:rsidRPr="006B1139">
        <w:t xml:space="preserve">декабрь </w:t>
      </w:r>
      <w:r w:rsidRPr="006B1139">
        <w:t>2015 г.), приняты управляющим и будут учтены при погашении внеочередных платежей.</w:t>
      </w:r>
    </w:p>
    <w:p w:rsidR="00D64E83" w:rsidRPr="006B1139" w:rsidRDefault="004043B4" w:rsidP="00D64E83">
      <w:pPr>
        <w:ind w:firstLine="360"/>
        <w:jc w:val="both"/>
      </w:pPr>
      <w:r w:rsidRPr="006B1139">
        <w:t>Иных требований кредиторов на рассмо</w:t>
      </w:r>
      <w:r w:rsidR="00D64E83" w:rsidRPr="006B1139">
        <w:t>трении управляющего не имеется.</w:t>
      </w:r>
    </w:p>
    <w:p w:rsidR="008706DB" w:rsidRPr="006B1139" w:rsidRDefault="008706DB" w:rsidP="00D64E83">
      <w:pPr>
        <w:ind w:firstLine="360"/>
        <w:jc w:val="both"/>
      </w:pPr>
      <w:r w:rsidRPr="006B1139">
        <w:t>В экономическом суде Минской области рассматривается дело о привлечении должностных лиц ООО «</w:t>
      </w:r>
      <w:proofErr w:type="spellStart"/>
      <w:r w:rsidRPr="006B1139">
        <w:t>ИнАксон</w:t>
      </w:r>
      <w:proofErr w:type="spellEnd"/>
      <w:r w:rsidRPr="006B1139">
        <w:t>» к субсидиарной ответственности по долгам должника.</w:t>
      </w:r>
    </w:p>
    <w:p w:rsidR="004043B4" w:rsidRPr="006B1139" w:rsidRDefault="004043B4" w:rsidP="004D6651">
      <w:pPr>
        <w:ind w:firstLine="360"/>
        <w:jc w:val="both"/>
      </w:pPr>
      <w:r w:rsidRPr="006B1139">
        <w:t xml:space="preserve">В отчетный период операций по расчетному счету должника управляющим не проводилось. </w:t>
      </w:r>
    </w:p>
    <w:p w:rsidR="004043B4" w:rsidRPr="006B1139" w:rsidRDefault="004043B4" w:rsidP="004043B4">
      <w:pPr>
        <w:ind w:firstLine="360"/>
        <w:jc w:val="both"/>
      </w:pPr>
    </w:p>
    <w:p w:rsidR="006247C6" w:rsidRPr="006B1139" w:rsidRDefault="006247C6" w:rsidP="004043B4">
      <w:pPr>
        <w:ind w:firstLine="360"/>
        <w:jc w:val="both"/>
      </w:pPr>
    </w:p>
    <w:p w:rsidR="004043B4" w:rsidRPr="006B1139" w:rsidRDefault="004043B4" w:rsidP="004043B4">
      <w:pPr>
        <w:jc w:val="both"/>
      </w:pPr>
      <w:r w:rsidRPr="006B1139">
        <w:t>Управляющий ООО «</w:t>
      </w:r>
      <w:proofErr w:type="spellStart"/>
      <w:r w:rsidRPr="006B1139">
        <w:t>ИнАксон</w:t>
      </w:r>
      <w:proofErr w:type="spellEnd"/>
      <w:r w:rsidRPr="006B1139">
        <w:t>»</w:t>
      </w:r>
    </w:p>
    <w:p w:rsidR="004043B4" w:rsidRPr="006B1139" w:rsidRDefault="004043B4" w:rsidP="004043B4">
      <w:r w:rsidRPr="006B1139">
        <w:t>ОДО «Дребезова и Партнеры»</w:t>
      </w:r>
    </w:p>
    <w:p w:rsidR="004043B4" w:rsidRPr="006B1139" w:rsidRDefault="004043B4" w:rsidP="004043B4">
      <w:r w:rsidRPr="006B1139">
        <w:t xml:space="preserve">Директор                                                                                      </w:t>
      </w:r>
      <w:r w:rsidR="006247C6" w:rsidRPr="006B1139">
        <w:t xml:space="preserve">               </w:t>
      </w:r>
      <w:r w:rsidR="00C02AC9" w:rsidRPr="006B1139">
        <w:t xml:space="preserve">     </w:t>
      </w:r>
      <w:r w:rsidR="006247C6" w:rsidRPr="006B1139">
        <w:t xml:space="preserve">    </w:t>
      </w:r>
      <w:r w:rsidRPr="006B1139">
        <w:t xml:space="preserve"> О.А. </w:t>
      </w:r>
      <w:proofErr w:type="spellStart"/>
      <w:r w:rsidRPr="006B1139">
        <w:t>Дребезова</w:t>
      </w:r>
      <w:proofErr w:type="spellEnd"/>
      <w:r w:rsidRPr="006B1139">
        <w:t xml:space="preserve"> </w:t>
      </w:r>
    </w:p>
    <w:sectPr w:rsidR="004043B4" w:rsidRPr="006B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B4"/>
    <w:rsid w:val="000B76FD"/>
    <w:rsid w:val="000D0F43"/>
    <w:rsid w:val="00270280"/>
    <w:rsid w:val="00382FB4"/>
    <w:rsid w:val="004043B4"/>
    <w:rsid w:val="004A5F78"/>
    <w:rsid w:val="004D6651"/>
    <w:rsid w:val="006247C6"/>
    <w:rsid w:val="006B1139"/>
    <w:rsid w:val="00706139"/>
    <w:rsid w:val="007563C5"/>
    <w:rsid w:val="00760680"/>
    <w:rsid w:val="007A440A"/>
    <w:rsid w:val="0084200A"/>
    <w:rsid w:val="00856628"/>
    <w:rsid w:val="008706DB"/>
    <w:rsid w:val="00872311"/>
    <w:rsid w:val="009F5AAC"/>
    <w:rsid w:val="00A419B0"/>
    <w:rsid w:val="00AD3F25"/>
    <w:rsid w:val="00C02AC9"/>
    <w:rsid w:val="00C05483"/>
    <w:rsid w:val="00C115DE"/>
    <w:rsid w:val="00C430B4"/>
    <w:rsid w:val="00CE1035"/>
    <w:rsid w:val="00D64E83"/>
    <w:rsid w:val="00DE27B2"/>
    <w:rsid w:val="00F677BB"/>
    <w:rsid w:val="00F8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43B4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43B4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9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9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43B4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43B4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9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9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Loyer03</dc:creator>
  <cp:keywords/>
  <dc:description/>
  <cp:lastModifiedBy>Loyer03</cp:lastModifiedBy>
  <cp:revision>5</cp:revision>
  <cp:lastPrinted>2016-02-19T09:56:00Z</cp:lastPrinted>
  <dcterms:created xsi:type="dcterms:W3CDTF">2016-02-17T08:10:00Z</dcterms:created>
  <dcterms:modified xsi:type="dcterms:W3CDTF">2016-02-19T09:57:00Z</dcterms:modified>
</cp:coreProperties>
</file>