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B" w:rsidRDefault="00E741CB" w:rsidP="00E741CB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E741CB" w:rsidRDefault="00E741CB" w:rsidP="00E741CB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29,  т./факс (0162) 20-57-56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37DB6" w:rsidRDefault="00437DB6" w:rsidP="00E741CB">
      <w:pPr>
        <w:rPr>
          <w:i/>
        </w:rPr>
      </w:pPr>
    </w:p>
    <w:p w:rsidR="00E741CB" w:rsidRPr="00E807DD" w:rsidRDefault="00E741CB" w:rsidP="00E741CB">
      <w:pPr>
        <w:rPr>
          <w:b/>
        </w:rPr>
      </w:pPr>
      <w:r>
        <w:rPr>
          <w:i/>
        </w:rPr>
        <w:t>Исх. №</w:t>
      </w:r>
      <w:r w:rsidR="009A04A7">
        <w:rPr>
          <w:i/>
          <w:u w:val="single"/>
        </w:rPr>
        <w:t>462</w:t>
      </w:r>
      <w:r>
        <w:rPr>
          <w:i/>
        </w:rPr>
        <w:t xml:space="preserve"> от </w:t>
      </w:r>
      <w:r w:rsidR="009A04A7">
        <w:rPr>
          <w:i/>
        </w:rPr>
        <w:t>01.09.</w:t>
      </w:r>
      <w:r>
        <w:rPr>
          <w:i/>
        </w:rPr>
        <w:t>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</w:t>
      </w:r>
    </w:p>
    <w:p w:rsidR="00E741CB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Экономический суд </w:t>
      </w:r>
      <w:proofErr w:type="spellStart"/>
      <w:r w:rsidRPr="004150A3">
        <w:rPr>
          <w:b/>
          <w:sz w:val="25"/>
          <w:szCs w:val="25"/>
        </w:rPr>
        <w:t>г</w:t>
      </w:r>
      <w:proofErr w:type="gramStart"/>
      <w:r w:rsidRPr="004150A3">
        <w:rPr>
          <w:b/>
          <w:sz w:val="25"/>
          <w:szCs w:val="25"/>
        </w:rPr>
        <w:t>.М</w:t>
      </w:r>
      <w:proofErr w:type="gramEnd"/>
      <w:r w:rsidRPr="004150A3">
        <w:rPr>
          <w:b/>
          <w:sz w:val="25"/>
          <w:szCs w:val="25"/>
        </w:rPr>
        <w:t>инска</w:t>
      </w:r>
      <w:proofErr w:type="spellEnd"/>
    </w:p>
    <w:p w:rsidR="00E709E0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Судье </w:t>
      </w:r>
      <w:proofErr w:type="spellStart"/>
      <w:r w:rsidRPr="004150A3">
        <w:rPr>
          <w:b/>
          <w:sz w:val="25"/>
          <w:szCs w:val="25"/>
        </w:rPr>
        <w:t>Ермоленковой</w:t>
      </w:r>
      <w:proofErr w:type="spellEnd"/>
      <w:r w:rsidRPr="004150A3">
        <w:rPr>
          <w:b/>
          <w:sz w:val="25"/>
          <w:szCs w:val="25"/>
        </w:rPr>
        <w:t xml:space="preserve"> И.В.</w:t>
      </w:r>
    </w:p>
    <w:p w:rsidR="00E709E0" w:rsidRPr="004150A3" w:rsidRDefault="00E709E0" w:rsidP="00437DB6">
      <w:pPr>
        <w:ind w:left="4956"/>
        <w:rPr>
          <w:i/>
          <w:sz w:val="25"/>
          <w:szCs w:val="25"/>
        </w:rPr>
      </w:pPr>
      <w:r w:rsidRPr="004150A3">
        <w:rPr>
          <w:b/>
          <w:sz w:val="25"/>
          <w:szCs w:val="25"/>
        </w:rPr>
        <w:t>По Делу №1058-25Б/2014/13Б</w:t>
      </w:r>
    </w:p>
    <w:p w:rsidR="00671ED9" w:rsidRPr="004150A3" w:rsidRDefault="00671ED9" w:rsidP="00E741CB">
      <w:pPr>
        <w:jc w:val="center"/>
        <w:rPr>
          <w:sz w:val="25"/>
          <w:szCs w:val="25"/>
          <w:lang w:val="be-BY"/>
        </w:rPr>
      </w:pPr>
      <w:r w:rsidRPr="004150A3">
        <w:rPr>
          <w:sz w:val="25"/>
          <w:szCs w:val="25"/>
          <w:lang w:val="be-BY"/>
        </w:rPr>
        <w:t xml:space="preserve">Отчет </w:t>
      </w:r>
    </w:p>
    <w:p w:rsidR="00671ED9" w:rsidRPr="004150A3" w:rsidRDefault="00671ED9" w:rsidP="00E741CB">
      <w:pPr>
        <w:jc w:val="center"/>
        <w:rPr>
          <w:sz w:val="25"/>
          <w:szCs w:val="25"/>
          <w:lang w:val="be-BY"/>
        </w:rPr>
      </w:pPr>
      <w:r w:rsidRPr="004150A3">
        <w:rPr>
          <w:sz w:val="25"/>
          <w:szCs w:val="25"/>
          <w:lang w:val="be-BY"/>
        </w:rPr>
        <w:t xml:space="preserve">о деятельности управляющего в деле о банкростве ООО “ГазТехСнаб” </w:t>
      </w:r>
    </w:p>
    <w:p w:rsidR="00437DB6" w:rsidRPr="004150A3" w:rsidRDefault="00671ED9" w:rsidP="00E741CB">
      <w:pPr>
        <w:jc w:val="center"/>
        <w:rPr>
          <w:sz w:val="25"/>
          <w:szCs w:val="25"/>
          <w:lang w:val="be-BY"/>
        </w:rPr>
      </w:pPr>
      <w:r w:rsidRPr="004150A3">
        <w:rPr>
          <w:sz w:val="25"/>
          <w:szCs w:val="25"/>
          <w:lang w:val="be-BY"/>
        </w:rPr>
        <w:t xml:space="preserve">за </w:t>
      </w:r>
      <w:r w:rsidR="009A04A7">
        <w:rPr>
          <w:sz w:val="25"/>
          <w:szCs w:val="25"/>
          <w:lang w:val="be-BY"/>
        </w:rPr>
        <w:t xml:space="preserve">август месяц </w:t>
      </w:r>
      <w:r w:rsidRPr="004150A3">
        <w:rPr>
          <w:sz w:val="25"/>
          <w:szCs w:val="25"/>
          <w:lang w:val="be-BY"/>
        </w:rPr>
        <w:t>2015года</w:t>
      </w:r>
    </w:p>
    <w:p w:rsidR="00671ED9" w:rsidRPr="004150A3" w:rsidRDefault="00671ED9" w:rsidP="00E741CB">
      <w:pPr>
        <w:jc w:val="center"/>
        <w:rPr>
          <w:sz w:val="25"/>
          <w:szCs w:val="25"/>
          <w:lang w:val="be-BY"/>
        </w:rPr>
      </w:pPr>
    </w:p>
    <w:p w:rsidR="00FF5BEF" w:rsidRPr="004150A3" w:rsidRDefault="00FF5BEF" w:rsidP="00FF5BEF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Определением экономического суда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от 29.12.2014года в отношении ООО «Газтехснаб» возбуждено дело о банкротстве, открыто конкурсное производство, управляющим назначено УП «Гетман и Партнеры».</w:t>
      </w:r>
      <w:r w:rsidR="009A04A7">
        <w:rPr>
          <w:sz w:val="25"/>
          <w:szCs w:val="25"/>
        </w:rPr>
        <w:t xml:space="preserve"> </w:t>
      </w:r>
      <w:r w:rsidRPr="004150A3">
        <w:rPr>
          <w:sz w:val="25"/>
          <w:szCs w:val="25"/>
        </w:rPr>
        <w:t xml:space="preserve">Решением экономического суда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от 23.04.2015года должник признан банкротом, в отношении него открыто ликвидационное производство сроком до 15.06.2015года.</w:t>
      </w:r>
      <w:r w:rsidR="009A04A7">
        <w:rPr>
          <w:sz w:val="25"/>
          <w:szCs w:val="25"/>
        </w:rPr>
        <w:t xml:space="preserve"> </w:t>
      </w:r>
      <w:r w:rsidRPr="004150A3">
        <w:rPr>
          <w:sz w:val="25"/>
          <w:szCs w:val="25"/>
        </w:rPr>
        <w:t xml:space="preserve">Определением экономического суда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от 16.06.2015года дело было принято к производству другого судьи.</w:t>
      </w:r>
      <w:r w:rsidR="00E709E0" w:rsidRPr="004150A3">
        <w:rPr>
          <w:sz w:val="25"/>
          <w:szCs w:val="25"/>
        </w:rPr>
        <w:t xml:space="preserve"> </w:t>
      </w:r>
      <w:r w:rsidRPr="004150A3">
        <w:rPr>
          <w:sz w:val="25"/>
          <w:szCs w:val="25"/>
        </w:rPr>
        <w:t xml:space="preserve">Определением экономического суда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от 16.06.2015года срок ликвидационного производства в отношении должника продлен до 01.12.2015года.</w:t>
      </w:r>
    </w:p>
    <w:p w:rsidR="00FF5BEF" w:rsidRPr="004150A3" w:rsidRDefault="00FF5BEF" w:rsidP="00FF5BEF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Определением экономического суда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от 27.07.2014года  УП «Гетман и Партнеры» освобождено от исполнения обязанностей управляющего в деле о банкротстве ООО «</w:t>
      </w:r>
      <w:r w:rsidR="001C2E18" w:rsidRPr="004150A3">
        <w:rPr>
          <w:sz w:val="25"/>
          <w:szCs w:val="25"/>
        </w:rPr>
        <w:t>Газтехснаб</w:t>
      </w:r>
      <w:r w:rsidRPr="004150A3">
        <w:rPr>
          <w:sz w:val="25"/>
          <w:szCs w:val="25"/>
        </w:rPr>
        <w:t>», новым управляющим назначено ОДО «Дребезова и Партнеры» (директор Дребезова О.А.).</w:t>
      </w:r>
      <w:r w:rsidR="00E709E0" w:rsidRPr="004150A3">
        <w:rPr>
          <w:sz w:val="25"/>
          <w:szCs w:val="25"/>
        </w:rPr>
        <w:t xml:space="preserve"> Судебное постановление было получено </w:t>
      </w:r>
      <w:r w:rsidR="00671ED9" w:rsidRPr="004150A3">
        <w:rPr>
          <w:sz w:val="25"/>
          <w:szCs w:val="25"/>
        </w:rPr>
        <w:t>управляющим</w:t>
      </w:r>
      <w:r w:rsidR="00E709E0" w:rsidRPr="004150A3">
        <w:rPr>
          <w:sz w:val="25"/>
          <w:szCs w:val="25"/>
        </w:rPr>
        <w:t xml:space="preserve"> 10 августа 2015года.</w:t>
      </w:r>
    </w:p>
    <w:p w:rsidR="004E6621" w:rsidRPr="004150A3" w:rsidRDefault="004E6621" w:rsidP="00FF5BEF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Управляющим было направлено заявление на публикацию информации о смене управляющего в журнал «Судебный вестник плюс: экономической правосудие». Счет на оплату объявления, несмотря на неоднократные просьбы, был получен 20.08.2015года. Оплата за публикацию произведена 20.08.2015года</w:t>
      </w:r>
      <w:proofErr w:type="gramStart"/>
      <w:r w:rsidRPr="004150A3">
        <w:rPr>
          <w:sz w:val="25"/>
          <w:szCs w:val="25"/>
        </w:rPr>
        <w:t>.</w:t>
      </w:r>
      <w:proofErr w:type="gramEnd"/>
      <w:r w:rsidR="009A04A7">
        <w:rPr>
          <w:sz w:val="25"/>
          <w:szCs w:val="25"/>
        </w:rPr>
        <w:t xml:space="preserve"> </w:t>
      </w:r>
      <w:proofErr w:type="gramStart"/>
      <w:r w:rsidR="009A04A7">
        <w:rPr>
          <w:sz w:val="25"/>
          <w:szCs w:val="25"/>
        </w:rPr>
        <w:t>о</w:t>
      </w:r>
      <w:proofErr w:type="gramEnd"/>
      <w:r w:rsidR="009A04A7">
        <w:rPr>
          <w:sz w:val="25"/>
          <w:szCs w:val="25"/>
        </w:rPr>
        <w:t>бъявление опубликовано 31.08.2015года (стр.69)</w:t>
      </w:r>
    </w:p>
    <w:p w:rsidR="004E6621" w:rsidRPr="004150A3" w:rsidRDefault="004E6621" w:rsidP="00FF5BEF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Управляющий не имел возможности опубликовать информацию </w:t>
      </w:r>
      <w:r w:rsidR="004150A3" w:rsidRPr="004150A3">
        <w:rPr>
          <w:sz w:val="25"/>
          <w:szCs w:val="25"/>
        </w:rPr>
        <w:t xml:space="preserve">Едином  государственном реестре дел о банкротстве  на сайте bankrot.gov.by незамедлительно, так как данное предприятие было закреплено за ЧУП «Гетман и Партнеры». Соответственно, ОДО «Дребезова и Партнеры» не имело доступа к правке страницы. Было направлено посредством электронной почты соответствующее извещение </w:t>
      </w:r>
      <w:r w:rsidR="001C2E18">
        <w:rPr>
          <w:sz w:val="25"/>
          <w:szCs w:val="25"/>
        </w:rPr>
        <w:t>в</w:t>
      </w:r>
      <w:r w:rsidR="004150A3" w:rsidRPr="004150A3">
        <w:rPr>
          <w:sz w:val="25"/>
          <w:szCs w:val="25"/>
        </w:rPr>
        <w:t xml:space="preserve"> Министерство экономики. Как тольк</w:t>
      </w:r>
      <w:proofErr w:type="gramStart"/>
      <w:r w:rsidR="004150A3" w:rsidRPr="004150A3">
        <w:rPr>
          <w:sz w:val="25"/>
          <w:szCs w:val="25"/>
        </w:rPr>
        <w:t>о ООО</w:t>
      </w:r>
      <w:proofErr w:type="gramEnd"/>
      <w:r w:rsidR="004150A3" w:rsidRPr="004150A3">
        <w:rPr>
          <w:sz w:val="25"/>
          <w:szCs w:val="25"/>
        </w:rPr>
        <w:t xml:space="preserve"> «Газтехснаб» было переведено на ОДО «Дребезова и Партнеры», все необходимые сведения на сайте были опубликованы.</w:t>
      </w:r>
    </w:p>
    <w:p w:rsidR="00E807DD" w:rsidRPr="004150A3" w:rsidRDefault="00E807DD" w:rsidP="00E807DD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Общая сумма кредиторской задолженности, включенной в реестр требований кредиторов ООО «Газтехснаб» по состоянию на 12.08.2015года составляет 1 695 621 403 </w:t>
      </w:r>
      <w:proofErr w:type="spellStart"/>
      <w:r w:rsidR="00E709E0" w:rsidRPr="004150A3">
        <w:rPr>
          <w:sz w:val="25"/>
          <w:szCs w:val="25"/>
        </w:rPr>
        <w:t>бел</w:t>
      </w:r>
      <w:proofErr w:type="gramStart"/>
      <w:r w:rsidR="00E709E0" w:rsidRPr="004150A3">
        <w:rPr>
          <w:sz w:val="25"/>
          <w:szCs w:val="25"/>
        </w:rPr>
        <w:t>.р</w:t>
      </w:r>
      <w:proofErr w:type="gramEnd"/>
      <w:r w:rsidR="00E709E0" w:rsidRPr="004150A3">
        <w:rPr>
          <w:sz w:val="25"/>
          <w:szCs w:val="25"/>
        </w:rPr>
        <w:t>уб</w:t>
      </w:r>
      <w:proofErr w:type="spellEnd"/>
      <w:r w:rsidR="00E709E0" w:rsidRPr="004150A3">
        <w:rPr>
          <w:sz w:val="25"/>
          <w:szCs w:val="25"/>
        </w:rPr>
        <w:t>, согласно информации, полученной от предыдущего управляющего.</w:t>
      </w:r>
    </w:p>
    <w:p w:rsidR="00E709E0" w:rsidRPr="004150A3" w:rsidRDefault="00E709E0" w:rsidP="00E807DD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06 августа 2015года управляющим УП «Гетман и Партнеры» управляющему ОДО «Дребезова и Партнеры» были переданы дела Должника. Аналитическая база «1С-Бухгалтерия» передана не была.</w:t>
      </w:r>
    </w:p>
    <w:p w:rsidR="00671ED9" w:rsidRPr="004150A3" w:rsidRDefault="00671ED9" w:rsidP="00E807DD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По информации предыдущего управляющего, на 07.08.2015года было назначено собрание</w:t>
      </w:r>
      <w:r w:rsidR="004E6621" w:rsidRPr="004150A3">
        <w:rPr>
          <w:sz w:val="25"/>
          <w:szCs w:val="25"/>
        </w:rPr>
        <w:t xml:space="preserve"> кредиторов по защите требований кредиторов СООО «</w:t>
      </w:r>
      <w:proofErr w:type="spellStart"/>
      <w:r w:rsidR="004E6621" w:rsidRPr="004150A3">
        <w:rPr>
          <w:sz w:val="25"/>
          <w:szCs w:val="25"/>
        </w:rPr>
        <w:t>Брестгазоаппарат</w:t>
      </w:r>
      <w:proofErr w:type="spellEnd"/>
      <w:r w:rsidR="004E6621" w:rsidRPr="004150A3">
        <w:rPr>
          <w:sz w:val="25"/>
          <w:szCs w:val="25"/>
        </w:rPr>
        <w:t xml:space="preserve">» и </w:t>
      </w:r>
      <w:r w:rsidR="004E6621" w:rsidRPr="004150A3">
        <w:rPr>
          <w:sz w:val="25"/>
          <w:szCs w:val="25"/>
        </w:rPr>
        <w:lastRenderedPageBreak/>
        <w:t xml:space="preserve">УП «Гефест-Техника». Так как объявление о проведении собрания по защите требований кредиторов предыдущим управляющим опубликовано не было, вновь назначенный управляющий не имел возможным провести собрание, так как, при отсутствии публикации, </w:t>
      </w:r>
      <w:r w:rsidR="001C2E18">
        <w:rPr>
          <w:sz w:val="25"/>
          <w:szCs w:val="25"/>
        </w:rPr>
        <w:t xml:space="preserve">собрание </w:t>
      </w:r>
      <w:r w:rsidR="004E6621" w:rsidRPr="004150A3">
        <w:rPr>
          <w:sz w:val="25"/>
          <w:szCs w:val="25"/>
        </w:rPr>
        <w:t>является недействительным.</w:t>
      </w:r>
    </w:p>
    <w:p w:rsidR="00E709E0" w:rsidRPr="004150A3" w:rsidRDefault="00E709E0" w:rsidP="00E807DD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14 августа 2015года управляющим ОДО «Дребезова и Партнеры» в банк, обслуживающий Должника, были направлены документы на переоформление счета ООО «</w:t>
      </w:r>
      <w:r w:rsidR="001C2E18" w:rsidRPr="004150A3">
        <w:rPr>
          <w:sz w:val="25"/>
          <w:szCs w:val="25"/>
        </w:rPr>
        <w:t>Газтехснаб</w:t>
      </w:r>
      <w:r w:rsidRPr="004150A3">
        <w:rPr>
          <w:sz w:val="25"/>
          <w:szCs w:val="25"/>
        </w:rPr>
        <w:t>» (карточка с образцами подписей была заверена управляющим у нотариуса)</w:t>
      </w:r>
      <w:proofErr w:type="gramStart"/>
      <w:r w:rsidRPr="004150A3">
        <w:rPr>
          <w:sz w:val="25"/>
          <w:szCs w:val="25"/>
        </w:rPr>
        <w:t>.</w:t>
      </w:r>
      <w:proofErr w:type="gramEnd"/>
      <w:r w:rsidR="009A04A7">
        <w:rPr>
          <w:sz w:val="25"/>
          <w:szCs w:val="25"/>
        </w:rPr>
        <w:t xml:space="preserve"> </w:t>
      </w:r>
      <w:proofErr w:type="gramStart"/>
      <w:r w:rsidR="009A04A7">
        <w:rPr>
          <w:sz w:val="25"/>
          <w:szCs w:val="25"/>
        </w:rPr>
        <w:t>Согласно извещения</w:t>
      </w:r>
      <w:proofErr w:type="gramEnd"/>
      <w:r w:rsidR="009A04A7">
        <w:rPr>
          <w:sz w:val="25"/>
          <w:szCs w:val="25"/>
        </w:rPr>
        <w:t xml:space="preserve"> банка, счета переоформлены на ОДО «Дребезова и Партнеры»</w:t>
      </w:r>
    </w:p>
    <w:p w:rsidR="00E709E0" w:rsidRPr="004150A3" w:rsidRDefault="00E709E0" w:rsidP="00E807DD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При изучении переданных ОДО «</w:t>
      </w:r>
      <w:r w:rsidR="001C2E18" w:rsidRPr="004150A3">
        <w:rPr>
          <w:sz w:val="25"/>
          <w:szCs w:val="25"/>
        </w:rPr>
        <w:t>Дребезова</w:t>
      </w:r>
      <w:r w:rsidRPr="004150A3">
        <w:rPr>
          <w:sz w:val="25"/>
          <w:szCs w:val="25"/>
        </w:rPr>
        <w:t xml:space="preserve"> и Партнеры» документов было </w:t>
      </w:r>
      <w:r w:rsidR="001C2E18" w:rsidRPr="004150A3">
        <w:rPr>
          <w:sz w:val="25"/>
          <w:szCs w:val="25"/>
        </w:rPr>
        <w:t>установлено</w:t>
      </w:r>
      <w:r w:rsidRPr="004150A3">
        <w:rPr>
          <w:sz w:val="25"/>
          <w:szCs w:val="25"/>
        </w:rPr>
        <w:t xml:space="preserve"> наличие сделки, совершенной с аффилированными лицами должника.</w:t>
      </w:r>
    </w:p>
    <w:p w:rsidR="00E807DD" w:rsidRPr="004150A3" w:rsidRDefault="00E807DD" w:rsidP="00FF5BEF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12 августа 2015года управляющим ООО «Газтехснаб» в экономический суд </w:t>
      </w:r>
      <w:proofErr w:type="spellStart"/>
      <w:r w:rsidRPr="004150A3">
        <w:rPr>
          <w:sz w:val="25"/>
          <w:szCs w:val="25"/>
        </w:rPr>
        <w:t>г</w:t>
      </w:r>
      <w:proofErr w:type="gramStart"/>
      <w:r w:rsidRPr="004150A3">
        <w:rPr>
          <w:sz w:val="25"/>
          <w:szCs w:val="25"/>
        </w:rPr>
        <w:t>.М</w:t>
      </w:r>
      <w:proofErr w:type="gramEnd"/>
      <w:r w:rsidRPr="004150A3">
        <w:rPr>
          <w:sz w:val="25"/>
          <w:szCs w:val="25"/>
        </w:rPr>
        <w:t>инска</w:t>
      </w:r>
      <w:proofErr w:type="spellEnd"/>
      <w:r w:rsidRPr="004150A3">
        <w:rPr>
          <w:sz w:val="25"/>
          <w:szCs w:val="25"/>
        </w:rPr>
        <w:t xml:space="preserve"> направлено заявление о признании недействительным договора уступки № 5 от 24 марта 2014 года, заключенного между ООО «Газтехснаб» и СООО «Стройресурспроект».</w:t>
      </w:r>
      <w:r w:rsidR="00E709E0" w:rsidRPr="004150A3">
        <w:rPr>
          <w:sz w:val="25"/>
          <w:szCs w:val="25"/>
        </w:rPr>
        <w:t xml:space="preserve"> </w:t>
      </w:r>
      <w:r w:rsidRPr="004150A3">
        <w:rPr>
          <w:sz w:val="25"/>
          <w:szCs w:val="25"/>
        </w:rPr>
        <w:t>В случае принятия судом решения о признании договора уступки № 5 от 24 марта 2014 года у СООО «Стройресурспроект», у СООО «Стройресурспроект» возникнет задолженность перед ООО «Газтехснаб» в сумме 980 000 000белруб.</w:t>
      </w:r>
      <w:r w:rsidR="009A04A7">
        <w:rPr>
          <w:sz w:val="25"/>
          <w:szCs w:val="25"/>
        </w:rPr>
        <w:t xml:space="preserve"> По состоянию на 31.08.2015года информация о дате судебного заседания в адрес управляющего не поступала.</w:t>
      </w:r>
    </w:p>
    <w:p w:rsidR="00E807DD" w:rsidRPr="004150A3" w:rsidRDefault="005F2C47" w:rsidP="005F2C47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Управляющему</w:t>
      </w:r>
      <w:r w:rsidR="00E709E0" w:rsidRPr="004150A3">
        <w:rPr>
          <w:sz w:val="25"/>
          <w:szCs w:val="25"/>
        </w:rPr>
        <w:t xml:space="preserve"> поступила информация о том, что учредителями СООО «Стройресурспроект» было принято решение о </w:t>
      </w:r>
      <w:r w:rsidRPr="004150A3">
        <w:rPr>
          <w:sz w:val="25"/>
          <w:szCs w:val="25"/>
        </w:rPr>
        <w:t>ликвидации СООО «Стройресурспроект».</w:t>
      </w:r>
      <w:r w:rsidR="009A04A7">
        <w:rPr>
          <w:sz w:val="25"/>
          <w:szCs w:val="25"/>
        </w:rPr>
        <w:t xml:space="preserve"> </w:t>
      </w:r>
      <w:r w:rsidRPr="004150A3">
        <w:rPr>
          <w:sz w:val="25"/>
          <w:szCs w:val="25"/>
        </w:rPr>
        <w:t xml:space="preserve">С целью недопущения причинения ущерба должнику и конкурсным кредиторам ООО «Газтехснаб» управляющим 12.08.2015года в Главное управление юстиции </w:t>
      </w:r>
      <w:proofErr w:type="spellStart"/>
      <w:r w:rsidRPr="004150A3">
        <w:rPr>
          <w:sz w:val="25"/>
          <w:szCs w:val="25"/>
        </w:rPr>
        <w:t>Мингорисполкома</w:t>
      </w:r>
      <w:proofErr w:type="spellEnd"/>
      <w:r w:rsidRPr="004150A3">
        <w:rPr>
          <w:sz w:val="25"/>
          <w:szCs w:val="25"/>
        </w:rPr>
        <w:t xml:space="preserve"> было направлено письмо, в котором управляющий сообщил о направленном исковом заявлении (с приложением его копии). Также управляющий просил </w:t>
      </w:r>
      <w:r w:rsidR="00E807DD" w:rsidRPr="004150A3">
        <w:rPr>
          <w:sz w:val="25"/>
          <w:szCs w:val="25"/>
        </w:rPr>
        <w:t xml:space="preserve">до момента принятия судом решения и вступления решения в законную силу не исключать СООО «Стройресурспроект» из Единого государственного реестра юридических лиц и индивидуальных предпринимателей. </w:t>
      </w:r>
      <w:r w:rsidR="009A04A7">
        <w:rPr>
          <w:sz w:val="25"/>
          <w:szCs w:val="25"/>
        </w:rPr>
        <w:t>С управляющим связались работники</w:t>
      </w:r>
      <w:r w:rsidR="009A04A7" w:rsidRPr="009A04A7">
        <w:rPr>
          <w:sz w:val="25"/>
          <w:szCs w:val="25"/>
        </w:rPr>
        <w:t xml:space="preserve"> </w:t>
      </w:r>
      <w:r w:rsidR="009A04A7" w:rsidRPr="004150A3">
        <w:rPr>
          <w:sz w:val="25"/>
          <w:szCs w:val="25"/>
        </w:rPr>
        <w:t>Главно</w:t>
      </w:r>
      <w:r w:rsidR="009A04A7">
        <w:rPr>
          <w:sz w:val="25"/>
          <w:szCs w:val="25"/>
        </w:rPr>
        <w:t>го</w:t>
      </w:r>
      <w:r w:rsidR="009A04A7" w:rsidRPr="004150A3">
        <w:rPr>
          <w:sz w:val="25"/>
          <w:szCs w:val="25"/>
        </w:rPr>
        <w:t xml:space="preserve"> управлени</w:t>
      </w:r>
      <w:r w:rsidR="009A04A7">
        <w:rPr>
          <w:sz w:val="25"/>
          <w:szCs w:val="25"/>
        </w:rPr>
        <w:t>я</w:t>
      </w:r>
      <w:r w:rsidR="009A04A7" w:rsidRPr="004150A3">
        <w:rPr>
          <w:sz w:val="25"/>
          <w:szCs w:val="25"/>
        </w:rPr>
        <w:t xml:space="preserve"> юстиции </w:t>
      </w:r>
      <w:proofErr w:type="spellStart"/>
      <w:r w:rsidR="009A04A7" w:rsidRPr="004150A3">
        <w:rPr>
          <w:sz w:val="25"/>
          <w:szCs w:val="25"/>
        </w:rPr>
        <w:t>Мингорисполкома</w:t>
      </w:r>
      <w:proofErr w:type="spellEnd"/>
      <w:r w:rsidR="009A04A7">
        <w:rPr>
          <w:sz w:val="25"/>
          <w:szCs w:val="25"/>
        </w:rPr>
        <w:t xml:space="preserve">, которые сообщили, что в настоящее время не планируется исключение </w:t>
      </w:r>
      <w:r w:rsidR="009A04A7" w:rsidRPr="004150A3">
        <w:rPr>
          <w:sz w:val="25"/>
          <w:szCs w:val="25"/>
        </w:rPr>
        <w:t>СООО «Стройресурспроект»</w:t>
      </w:r>
      <w:r w:rsidR="009A04A7">
        <w:rPr>
          <w:sz w:val="25"/>
          <w:szCs w:val="25"/>
        </w:rPr>
        <w:t xml:space="preserve"> из ЕГР. Между тем, управляющему будет необходимо известить </w:t>
      </w:r>
      <w:r w:rsidR="009A04A7" w:rsidRPr="004150A3">
        <w:rPr>
          <w:sz w:val="25"/>
          <w:szCs w:val="25"/>
        </w:rPr>
        <w:t xml:space="preserve">Главное управление юстиции </w:t>
      </w:r>
      <w:proofErr w:type="spellStart"/>
      <w:r w:rsidR="009A04A7" w:rsidRPr="004150A3">
        <w:rPr>
          <w:sz w:val="25"/>
          <w:szCs w:val="25"/>
        </w:rPr>
        <w:t>Мингорисполкома</w:t>
      </w:r>
      <w:proofErr w:type="spellEnd"/>
      <w:r w:rsidR="009A04A7">
        <w:rPr>
          <w:sz w:val="25"/>
          <w:szCs w:val="25"/>
        </w:rPr>
        <w:t xml:space="preserve"> о результатах рассмотрения поданного управляющим заявления.</w:t>
      </w:r>
    </w:p>
    <w:p w:rsidR="005F2C47" w:rsidRPr="004150A3" w:rsidRDefault="005F2C47" w:rsidP="005F2C47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Также в отчетный период </w:t>
      </w:r>
      <w:r w:rsidR="00C430B4" w:rsidRPr="004150A3">
        <w:rPr>
          <w:sz w:val="25"/>
          <w:szCs w:val="25"/>
        </w:rPr>
        <w:t>управляющий</w:t>
      </w:r>
      <w:r w:rsidRPr="004150A3">
        <w:rPr>
          <w:sz w:val="25"/>
          <w:szCs w:val="25"/>
        </w:rPr>
        <w:t xml:space="preserve"> приступил к детальному изучени</w:t>
      </w:r>
      <w:r w:rsidR="00C430B4" w:rsidRPr="004150A3">
        <w:rPr>
          <w:sz w:val="25"/>
          <w:szCs w:val="25"/>
        </w:rPr>
        <w:t>ю</w:t>
      </w:r>
      <w:r w:rsidRPr="004150A3">
        <w:rPr>
          <w:sz w:val="25"/>
          <w:szCs w:val="25"/>
        </w:rPr>
        <w:t xml:space="preserve"> переданных документов по финансово-хозяйственной деятельности Должника с целью проведения анализа</w:t>
      </w:r>
      <w:r w:rsidR="00C430B4" w:rsidRPr="004150A3">
        <w:rPr>
          <w:sz w:val="25"/>
          <w:szCs w:val="25"/>
        </w:rPr>
        <w:t xml:space="preserve"> финансового состояния и платежеспособности</w:t>
      </w:r>
      <w:r w:rsidRPr="004150A3">
        <w:rPr>
          <w:sz w:val="25"/>
          <w:szCs w:val="25"/>
        </w:rPr>
        <w:t>.</w:t>
      </w:r>
    </w:p>
    <w:p w:rsidR="00C430B4" w:rsidRPr="004150A3" w:rsidRDefault="00C430B4" w:rsidP="005F2C47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>Так как аналитическая база «1С-Бухгалтерия» передана не была, управляющий будет руководствоваться при проведении анализа имеющимися документами.</w:t>
      </w:r>
    </w:p>
    <w:p w:rsidR="00932691" w:rsidRPr="004150A3" w:rsidRDefault="004150A3" w:rsidP="00E741CB">
      <w:pPr>
        <w:jc w:val="both"/>
        <w:rPr>
          <w:sz w:val="25"/>
          <w:szCs w:val="25"/>
        </w:rPr>
      </w:pPr>
      <w:r w:rsidRPr="004150A3">
        <w:rPr>
          <w:sz w:val="25"/>
          <w:szCs w:val="25"/>
        </w:rPr>
        <w:tab/>
        <w:t>Операции по расчетному счету должника в отчетный период не осуществлялись.</w:t>
      </w:r>
    </w:p>
    <w:p w:rsidR="004150A3" w:rsidRPr="004150A3" w:rsidRDefault="004150A3" w:rsidP="00E741CB">
      <w:pPr>
        <w:jc w:val="both"/>
        <w:rPr>
          <w:sz w:val="25"/>
          <w:szCs w:val="25"/>
        </w:rPr>
      </w:pPr>
    </w:p>
    <w:p w:rsidR="00E741CB" w:rsidRPr="004150A3" w:rsidRDefault="00932691" w:rsidP="00932691">
      <w:pPr>
        <w:ind w:firstLine="708"/>
        <w:jc w:val="both"/>
        <w:rPr>
          <w:sz w:val="25"/>
          <w:szCs w:val="25"/>
        </w:rPr>
      </w:pPr>
      <w:r w:rsidRPr="004150A3">
        <w:rPr>
          <w:sz w:val="25"/>
          <w:szCs w:val="25"/>
        </w:rPr>
        <w:t xml:space="preserve">Приложения на </w:t>
      </w:r>
      <w:r w:rsidR="009A04A7">
        <w:rPr>
          <w:sz w:val="25"/>
          <w:szCs w:val="25"/>
        </w:rPr>
        <w:t>2</w:t>
      </w:r>
      <w:bookmarkStart w:id="0" w:name="_GoBack"/>
      <w:bookmarkEnd w:id="0"/>
      <w:r w:rsidRPr="004150A3">
        <w:rPr>
          <w:sz w:val="25"/>
          <w:szCs w:val="25"/>
        </w:rPr>
        <w:t xml:space="preserve"> листах</w:t>
      </w:r>
      <w:r w:rsidR="001C2E18">
        <w:rPr>
          <w:sz w:val="25"/>
          <w:szCs w:val="25"/>
        </w:rPr>
        <w:t xml:space="preserve"> (с обеих сторон)</w:t>
      </w:r>
      <w:r w:rsidRPr="004150A3">
        <w:rPr>
          <w:sz w:val="25"/>
          <w:szCs w:val="25"/>
        </w:rPr>
        <w:t>.</w:t>
      </w:r>
    </w:p>
    <w:p w:rsidR="00932691" w:rsidRPr="004150A3" w:rsidRDefault="00932691" w:rsidP="00E741CB">
      <w:pPr>
        <w:jc w:val="both"/>
        <w:rPr>
          <w:sz w:val="25"/>
          <w:szCs w:val="25"/>
        </w:rPr>
      </w:pPr>
    </w:p>
    <w:p w:rsidR="00932691" w:rsidRPr="004150A3" w:rsidRDefault="00932691" w:rsidP="00E741CB">
      <w:pPr>
        <w:jc w:val="both"/>
        <w:rPr>
          <w:sz w:val="25"/>
          <w:szCs w:val="25"/>
        </w:rPr>
      </w:pPr>
    </w:p>
    <w:p w:rsidR="00E741CB" w:rsidRPr="004150A3" w:rsidRDefault="00E741CB" w:rsidP="00E741CB">
      <w:pPr>
        <w:jc w:val="both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Управляющий по делу о банкротстве </w:t>
      </w:r>
    </w:p>
    <w:p w:rsidR="00E741CB" w:rsidRPr="004150A3" w:rsidRDefault="00E741CB" w:rsidP="00E741CB">
      <w:pPr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>ООО «</w:t>
      </w:r>
      <w:proofErr w:type="spellStart"/>
      <w:r w:rsidRPr="004150A3">
        <w:rPr>
          <w:b/>
          <w:sz w:val="25"/>
          <w:szCs w:val="25"/>
        </w:rPr>
        <w:t>ГазТехСнаб</w:t>
      </w:r>
      <w:proofErr w:type="spellEnd"/>
      <w:r w:rsidRPr="004150A3">
        <w:rPr>
          <w:b/>
          <w:sz w:val="25"/>
          <w:szCs w:val="25"/>
        </w:rPr>
        <w:t>»</w:t>
      </w:r>
    </w:p>
    <w:p w:rsidR="00E741CB" w:rsidRPr="004150A3" w:rsidRDefault="00E741CB" w:rsidP="00E741CB">
      <w:pPr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>ОДО «Дребезова и Партнеры»</w:t>
      </w:r>
    </w:p>
    <w:p w:rsidR="003960D2" w:rsidRPr="004150A3" w:rsidRDefault="00E741CB">
      <w:pPr>
        <w:rPr>
          <w:sz w:val="25"/>
          <w:szCs w:val="25"/>
        </w:rPr>
      </w:pPr>
      <w:r w:rsidRPr="004150A3">
        <w:rPr>
          <w:b/>
          <w:sz w:val="25"/>
          <w:szCs w:val="25"/>
        </w:rPr>
        <w:t>Директор</w:t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Pr="004150A3">
        <w:rPr>
          <w:b/>
          <w:sz w:val="25"/>
          <w:szCs w:val="25"/>
        </w:rPr>
        <w:tab/>
      </w:r>
      <w:r w:rsidR="00001026" w:rsidRPr="004150A3">
        <w:rPr>
          <w:b/>
          <w:sz w:val="25"/>
          <w:szCs w:val="25"/>
        </w:rPr>
        <w:t xml:space="preserve">    </w:t>
      </w:r>
      <w:r w:rsidRPr="004150A3">
        <w:rPr>
          <w:b/>
          <w:sz w:val="25"/>
          <w:szCs w:val="25"/>
        </w:rPr>
        <w:tab/>
        <w:t>О.А. Дребезова</w:t>
      </w:r>
    </w:p>
    <w:sectPr w:rsidR="003960D2" w:rsidRPr="004150A3" w:rsidSect="00671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F"/>
    <w:rsid w:val="00001026"/>
    <w:rsid w:val="001C2E18"/>
    <w:rsid w:val="003960D2"/>
    <w:rsid w:val="004150A3"/>
    <w:rsid w:val="00437DB6"/>
    <w:rsid w:val="004E6621"/>
    <w:rsid w:val="005F2C47"/>
    <w:rsid w:val="006706B6"/>
    <w:rsid w:val="00671ED9"/>
    <w:rsid w:val="00932691"/>
    <w:rsid w:val="009A04A7"/>
    <w:rsid w:val="00AF0E43"/>
    <w:rsid w:val="00BA121F"/>
    <w:rsid w:val="00C430B4"/>
    <w:rsid w:val="00E709E0"/>
    <w:rsid w:val="00E741CB"/>
    <w:rsid w:val="00E807DD"/>
    <w:rsid w:val="00F83AFA"/>
    <w:rsid w:val="00FA10A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2</cp:revision>
  <cp:lastPrinted>2015-08-20T14:25:00Z</cp:lastPrinted>
  <dcterms:created xsi:type="dcterms:W3CDTF">2015-08-31T16:14:00Z</dcterms:created>
  <dcterms:modified xsi:type="dcterms:W3CDTF">2015-08-31T16:14:00Z</dcterms:modified>
</cp:coreProperties>
</file>