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5" w:rsidRPr="00487B45" w:rsidRDefault="00487B45" w:rsidP="00487B4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B4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87B45" w:rsidRDefault="00487B45" w:rsidP="00487B4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41EB2" w:rsidRDefault="00487B45" w:rsidP="00487B45">
      <w:pPr>
        <w:jc w:val="both"/>
        <w:rPr>
          <w:b/>
          <w:bCs/>
          <w:sz w:val="28"/>
        </w:rPr>
      </w:pPr>
      <w:r w:rsidRPr="00D41EB2">
        <w:rPr>
          <w:b/>
          <w:i/>
          <w:sz w:val="26"/>
          <w:szCs w:val="26"/>
        </w:rPr>
        <w:t>Исх.№</w:t>
      </w:r>
      <w:r w:rsidR="00EF7BCE" w:rsidRPr="00D41EB2">
        <w:rPr>
          <w:b/>
          <w:i/>
          <w:sz w:val="26"/>
          <w:szCs w:val="26"/>
        </w:rPr>
        <w:t xml:space="preserve"> </w:t>
      </w:r>
      <w:r w:rsidR="00BD382D">
        <w:rPr>
          <w:b/>
          <w:i/>
          <w:sz w:val="26"/>
          <w:szCs w:val="26"/>
        </w:rPr>
        <w:t>355</w:t>
      </w:r>
      <w:r w:rsidR="00EF7BCE" w:rsidRPr="00D41EB2">
        <w:rPr>
          <w:b/>
          <w:i/>
          <w:sz w:val="26"/>
          <w:szCs w:val="26"/>
        </w:rPr>
        <w:t xml:space="preserve"> от </w:t>
      </w:r>
      <w:r w:rsidR="00BD382D">
        <w:rPr>
          <w:b/>
          <w:i/>
          <w:sz w:val="26"/>
          <w:szCs w:val="26"/>
        </w:rPr>
        <w:t>17</w:t>
      </w:r>
      <w:r w:rsidR="00EF7BCE" w:rsidRPr="00D41EB2">
        <w:rPr>
          <w:b/>
          <w:i/>
          <w:sz w:val="26"/>
          <w:szCs w:val="26"/>
        </w:rPr>
        <w:t>.0</w:t>
      </w:r>
      <w:r w:rsidR="00BD382D">
        <w:rPr>
          <w:b/>
          <w:i/>
          <w:sz w:val="26"/>
          <w:szCs w:val="26"/>
        </w:rPr>
        <w:t>6</w:t>
      </w:r>
      <w:r w:rsidRPr="00D41EB2">
        <w:rPr>
          <w:b/>
          <w:i/>
          <w:sz w:val="26"/>
          <w:szCs w:val="26"/>
        </w:rPr>
        <w:t>.201</w:t>
      </w:r>
      <w:r w:rsidR="00EF7BCE" w:rsidRPr="00D41EB2">
        <w:rPr>
          <w:b/>
          <w:i/>
          <w:sz w:val="26"/>
          <w:szCs w:val="26"/>
        </w:rPr>
        <w:t>6</w:t>
      </w:r>
      <w:r w:rsidRPr="00D41EB2">
        <w:rPr>
          <w:b/>
          <w:i/>
          <w:sz w:val="26"/>
          <w:szCs w:val="26"/>
        </w:rPr>
        <w:t xml:space="preserve"> года</w:t>
      </w:r>
      <w:r w:rsidRPr="00D41EB2">
        <w:rPr>
          <w:b/>
          <w:bCs/>
          <w:sz w:val="28"/>
        </w:rPr>
        <w:t xml:space="preserve">        </w:t>
      </w:r>
    </w:p>
    <w:p w:rsidR="00487B45" w:rsidRPr="004A30E4" w:rsidRDefault="00487B45" w:rsidP="00487B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4A30E4">
        <w:rPr>
          <w:b/>
          <w:bCs/>
          <w:sz w:val="26"/>
          <w:szCs w:val="26"/>
        </w:rPr>
        <w:t>Экономический суд Брестской области</w:t>
      </w:r>
    </w:p>
    <w:p w:rsidR="00487B45" w:rsidRPr="00E04FF5" w:rsidRDefault="00487B45" w:rsidP="00487B45">
      <w:pPr>
        <w:ind w:left="4395"/>
        <w:jc w:val="both"/>
        <w:rPr>
          <w:sz w:val="26"/>
          <w:szCs w:val="26"/>
        </w:rPr>
      </w:pPr>
      <w:r w:rsidRPr="00E04FF5">
        <w:rPr>
          <w:sz w:val="26"/>
          <w:szCs w:val="26"/>
        </w:rPr>
        <w:t xml:space="preserve">Заместителю председателя </w:t>
      </w:r>
      <w:proofErr w:type="spellStart"/>
      <w:r w:rsidRPr="00E04FF5">
        <w:rPr>
          <w:sz w:val="26"/>
          <w:szCs w:val="26"/>
        </w:rPr>
        <w:t>Деркач</w:t>
      </w:r>
      <w:proofErr w:type="spellEnd"/>
      <w:r w:rsidRPr="00E04FF5">
        <w:rPr>
          <w:sz w:val="26"/>
          <w:szCs w:val="26"/>
        </w:rPr>
        <w:t xml:space="preserve"> Н.Е.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04FF5">
        <w:rPr>
          <w:sz w:val="26"/>
          <w:szCs w:val="26"/>
        </w:rPr>
        <w:t>о делу №61-2Б/2015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</w:p>
    <w:p w:rsidR="00487B45" w:rsidRPr="00C317D0" w:rsidRDefault="00487B45" w:rsidP="00487B45">
      <w:pPr>
        <w:ind w:left="4395"/>
        <w:jc w:val="both"/>
        <w:rPr>
          <w:sz w:val="26"/>
          <w:szCs w:val="26"/>
        </w:rPr>
      </w:pPr>
      <w:r w:rsidRPr="00487B45">
        <w:rPr>
          <w:b/>
          <w:sz w:val="26"/>
          <w:szCs w:val="26"/>
        </w:rPr>
        <w:t xml:space="preserve">Конкурсные кредиторы </w:t>
      </w:r>
      <w:r w:rsidRPr="00C317D0">
        <w:rPr>
          <w:sz w:val="26"/>
          <w:szCs w:val="26"/>
        </w:rPr>
        <w:t>(</w:t>
      </w:r>
      <w:proofErr w:type="gramStart"/>
      <w:r w:rsidRPr="00C317D0">
        <w:rPr>
          <w:sz w:val="26"/>
          <w:szCs w:val="26"/>
        </w:rPr>
        <w:t>согласно реестра</w:t>
      </w:r>
      <w:proofErr w:type="gramEnd"/>
      <w:r w:rsidRPr="00C317D0">
        <w:rPr>
          <w:sz w:val="26"/>
          <w:szCs w:val="26"/>
        </w:rPr>
        <w:t>)</w:t>
      </w:r>
    </w:p>
    <w:p w:rsidR="00487B45" w:rsidRPr="004A30E4" w:rsidRDefault="00487B45" w:rsidP="00487B45">
      <w:pPr>
        <w:ind w:firstLine="720"/>
        <w:rPr>
          <w:b/>
          <w:sz w:val="26"/>
          <w:szCs w:val="26"/>
        </w:rPr>
      </w:pP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Отчет</w:t>
      </w: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C317D0">
        <w:rPr>
          <w:b/>
          <w:sz w:val="25"/>
          <w:szCs w:val="25"/>
        </w:rPr>
        <w:t>Шарпейторг</w:t>
      </w:r>
      <w:proofErr w:type="spellEnd"/>
      <w:r w:rsidRPr="00C317D0">
        <w:rPr>
          <w:b/>
          <w:sz w:val="25"/>
          <w:szCs w:val="25"/>
        </w:rPr>
        <w:t xml:space="preserve">» за </w:t>
      </w:r>
      <w:r w:rsidR="00BD382D">
        <w:rPr>
          <w:b/>
          <w:sz w:val="25"/>
          <w:szCs w:val="25"/>
        </w:rPr>
        <w:t>май</w:t>
      </w:r>
      <w:r w:rsidR="00747DCC" w:rsidRPr="00C317D0">
        <w:rPr>
          <w:b/>
          <w:sz w:val="25"/>
          <w:szCs w:val="25"/>
        </w:rPr>
        <w:t xml:space="preserve"> </w:t>
      </w:r>
      <w:r w:rsidRPr="00C317D0">
        <w:rPr>
          <w:b/>
          <w:sz w:val="25"/>
          <w:szCs w:val="25"/>
        </w:rPr>
        <w:t>месяц 2016 г.</w:t>
      </w: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</w:p>
    <w:p w:rsidR="00C317D0" w:rsidRPr="00D41EB2" w:rsidRDefault="00487B45" w:rsidP="00487B45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>Определением Экономического суда Брестской области от 29.06.2015 года по делу №61-2Б/2015 в отношении ООО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 xml:space="preserve">» (УНН 291314865, юридический адрес 224000, г. Брест, ул. </w:t>
      </w:r>
      <w:proofErr w:type="gramStart"/>
      <w:r w:rsidR="00572293" w:rsidRPr="00D41EB2">
        <w:rPr>
          <w:sz w:val="25"/>
          <w:szCs w:val="25"/>
        </w:rPr>
        <w:t>Ясеневая</w:t>
      </w:r>
      <w:proofErr w:type="gramEnd"/>
      <w:r w:rsidR="00572293" w:rsidRPr="00D41EB2">
        <w:rPr>
          <w:sz w:val="25"/>
          <w:szCs w:val="25"/>
        </w:rPr>
        <w:t xml:space="preserve"> 20А-201)</w:t>
      </w:r>
      <w:r w:rsidRPr="00D41EB2">
        <w:rPr>
          <w:sz w:val="25"/>
          <w:szCs w:val="25"/>
        </w:rPr>
        <w:t xml:space="preserve">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Партнеры».</w:t>
      </w:r>
      <w:r w:rsidRPr="00D41EB2">
        <w:rPr>
          <w:rFonts w:eastAsiaTheme="minorHAnsi"/>
          <w:sz w:val="25"/>
          <w:szCs w:val="25"/>
          <w:lang w:eastAsia="en-US"/>
        </w:rPr>
        <w:t xml:space="preserve"> </w:t>
      </w:r>
      <w:r w:rsidRPr="00D41EB2">
        <w:rPr>
          <w:sz w:val="25"/>
          <w:szCs w:val="25"/>
        </w:rPr>
        <w:t>Решением Экономического суда Брестской области от 08.10.2015 года по делу № 61-2Б/2015 в отношен</w:t>
      </w:r>
      <w:proofErr w:type="gramStart"/>
      <w:r w:rsidRPr="00D41EB2">
        <w:rPr>
          <w:sz w:val="25"/>
          <w:szCs w:val="25"/>
        </w:rPr>
        <w:t>ии ООО</w:t>
      </w:r>
      <w:proofErr w:type="gramEnd"/>
      <w:r w:rsidRPr="00D41EB2">
        <w:rPr>
          <w:sz w:val="25"/>
          <w:szCs w:val="25"/>
        </w:rPr>
        <w:t xml:space="preserve">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 открыто ликвидационное производство</w:t>
      </w:r>
      <w:r w:rsidR="00C317D0" w:rsidRPr="00D41EB2">
        <w:rPr>
          <w:sz w:val="25"/>
          <w:szCs w:val="25"/>
        </w:rPr>
        <w:t xml:space="preserve">. </w:t>
      </w:r>
      <w:r w:rsidR="00BD382D">
        <w:rPr>
          <w:sz w:val="25"/>
          <w:szCs w:val="25"/>
        </w:rPr>
        <w:t>Впоследствии срок ликвидационного производства продлен до 16.09.2016 г.</w:t>
      </w:r>
    </w:p>
    <w:p w:rsidR="00BD382D" w:rsidRDefault="00BD382D" w:rsidP="00230B0E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12.05.2016 г. в адрес управляющего поступило определение экономического суда Брестской области от 04.05.2016 г. по делу № 20-2/2016 о принятии искового заявления о привлечении должностных лиц ООО «</w:t>
      </w:r>
      <w:proofErr w:type="spellStart"/>
      <w:r>
        <w:rPr>
          <w:sz w:val="25"/>
          <w:szCs w:val="25"/>
        </w:rPr>
        <w:t>Шарпейторг</w:t>
      </w:r>
      <w:proofErr w:type="spellEnd"/>
      <w:r>
        <w:rPr>
          <w:sz w:val="25"/>
          <w:szCs w:val="25"/>
        </w:rPr>
        <w:t xml:space="preserve">» по долгам Общества. Подготовительное судебное заседание состоялось 23.05.2016 г. </w:t>
      </w:r>
    </w:p>
    <w:p w:rsidR="00F06F0C" w:rsidRDefault="00F06F0C" w:rsidP="00F06F0C">
      <w:pPr>
        <w:ind w:firstLine="360"/>
        <w:jc w:val="both"/>
        <w:rPr>
          <w:sz w:val="25"/>
          <w:szCs w:val="25"/>
        </w:rPr>
      </w:pPr>
      <w:r w:rsidRPr="00F06F0C">
        <w:rPr>
          <w:sz w:val="25"/>
          <w:szCs w:val="25"/>
        </w:rPr>
        <w:t>Определением экономического суда Брестской области</w:t>
      </w:r>
      <w:r>
        <w:rPr>
          <w:sz w:val="25"/>
          <w:szCs w:val="25"/>
        </w:rPr>
        <w:t xml:space="preserve"> от 23.05.2016 по делу №20-2/2016 назначено к судебному разбирательству. Судебное заседание назначено на 13.06.2016 г.</w:t>
      </w:r>
    </w:p>
    <w:p w:rsidR="00F06F0C" w:rsidRPr="00F06F0C" w:rsidRDefault="00F06F0C" w:rsidP="00F06F0C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Управляющий</w:t>
      </w:r>
      <w:proofErr w:type="gramStart"/>
      <w:r>
        <w:rPr>
          <w:sz w:val="25"/>
          <w:szCs w:val="25"/>
        </w:rPr>
        <w:t xml:space="preserve"> И</w:t>
      </w:r>
      <w:proofErr w:type="gramEnd"/>
      <w:r>
        <w:rPr>
          <w:sz w:val="25"/>
          <w:szCs w:val="25"/>
        </w:rPr>
        <w:t>сх. № 296 от 27.05.2016 г. запросил в УДФР КГК по Брестской области информацию о фактах</w:t>
      </w:r>
      <w:r w:rsidRPr="00F06F0C">
        <w:rPr>
          <w:sz w:val="25"/>
          <w:szCs w:val="25"/>
        </w:rPr>
        <w:t xml:space="preserve"> действий (бездействий) должностны</w:t>
      </w:r>
      <w:r>
        <w:rPr>
          <w:sz w:val="25"/>
          <w:szCs w:val="25"/>
        </w:rPr>
        <w:t>х</w:t>
      </w:r>
      <w:r w:rsidRPr="00F06F0C">
        <w:rPr>
          <w:sz w:val="25"/>
          <w:szCs w:val="25"/>
        </w:rPr>
        <w:t xml:space="preserve"> лиц (участниками, учредителями) Пашкевичем О.В., Панасюк Е.Н. должника, свидетельствующие об использовании принадлежащего им права давать обязательные для юридического лица указания, повлекшие за собой доначисление обязательных платежей, налогов и соответственно действия (бездействия) которых, повлекли за собой банкротство предприятия.</w:t>
      </w:r>
      <w:r>
        <w:rPr>
          <w:sz w:val="25"/>
          <w:szCs w:val="25"/>
        </w:rPr>
        <w:t xml:space="preserve"> В отчетный период ответ на запрос не поступил.</w:t>
      </w:r>
    </w:p>
    <w:p w:rsidR="009C28D7" w:rsidRPr="009C28D7" w:rsidRDefault="009C28D7" w:rsidP="009C28D7">
      <w:pPr>
        <w:ind w:firstLine="360"/>
        <w:jc w:val="both"/>
        <w:rPr>
          <w:sz w:val="25"/>
          <w:szCs w:val="25"/>
        </w:rPr>
      </w:pPr>
      <w:r w:rsidRPr="009C28D7">
        <w:rPr>
          <w:sz w:val="25"/>
          <w:szCs w:val="25"/>
        </w:rPr>
        <w:t xml:space="preserve">В отчетный период требования кредиторов не удовлетворялись. Дебиторская задолженность не взыскивалась, </w:t>
      </w:r>
      <w:proofErr w:type="spellStart"/>
      <w:r w:rsidRPr="009C28D7">
        <w:rPr>
          <w:sz w:val="25"/>
          <w:szCs w:val="25"/>
        </w:rPr>
        <w:t>т</w:t>
      </w:r>
      <w:proofErr w:type="gramStart"/>
      <w:r w:rsidRPr="009C28D7">
        <w:rPr>
          <w:sz w:val="25"/>
          <w:szCs w:val="25"/>
        </w:rPr>
        <w:t>.к</w:t>
      </w:r>
      <w:proofErr w:type="spellEnd"/>
      <w:proofErr w:type="gramEnd"/>
      <w:r w:rsidRPr="009C28D7">
        <w:rPr>
          <w:sz w:val="25"/>
          <w:szCs w:val="25"/>
        </w:rPr>
        <w:t xml:space="preserve"> отсутствует.</w:t>
      </w:r>
    </w:p>
    <w:p w:rsidR="00903F3E" w:rsidRDefault="00903F3E" w:rsidP="00903F3E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>Остаток денежных средств на расчетном с</w:t>
      </w:r>
      <w:r w:rsidR="00F90721" w:rsidRPr="00D41EB2">
        <w:rPr>
          <w:sz w:val="25"/>
          <w:szCs w:val="25"/>
        </w:rPr>
        <w:t>чету должника по состоянию на 3</w:t>
      </w:r>
      <w:r w:rsidR="00F06F0C">
        <w:rPr>
          <w:sz w:val="25"/>
          <w:szCs w:val="25"/>
        </w:rPr>
        <w:t>1</w:t>
      </w:r>
      <w:r w:rsidRPr="00D41EB2">
        <w:rPr>
          <w:sz w:val="25"/>
          <w:szCs w:val="25"/>
        </w:rPr>
        <w:t>.0</w:t>
      </w:r>
      <w:r w:rsidR="00F06F0C">
        <w:rPr>
          <w:sz w:val="25"/>
          <w:szCs w:val="25"/>
        </w:rPr>
        <w:t>5</w:t>
      </w:r>
      <w:bookmarkStart w:id="0" w:name="_GoBack"/>
      <w:bookmarkEnd w:id="0"/>
      <w:r w:rsidRPr="00D41EB2">
        <w:rPr>
          <w:sz w:val="25"/>
          <w:szCs w:val="25"/>
        </w:rPr>
        <w:t>.2016 года составил 0 рублей. Операций по расчетному счету в отчетный период управляющим не осуществлялось.</w:t>
      </w:r>
    </w:p>
    <w:p w:rsidR="00F06F0C" w:rsidRDefault="00F06F0C" w:rsidP="00903F3E">
      <w:pPr>
        <w:ind w:firstLine="360"/>
        <w:jc w:val="both"/>
        <w:rPr>
          <w:sz w:val="25"/>
          <w:szCs w:val="25"/>
        </w:rPr>
      </w:pPr>
    </w:p>
    <w:p w:rsidR="00F06F0C" w:rsidRDefault="00F06F0C" w:rsidP="00903F3E">
      <w:pPr>
        <w:ind w:firstLine="360"/>
        <w:jc w:val="both"/>
        <w:rPr>
          <w:sz w:val="25"/>
          <w:szCs w:val="25"/>
        </w:rPr>
      </w:pPr>
    </w:p>
    <w:p w:rsidR="00487B45" w:rsidRPr="00D41EB2" w:rsidRDefault="00487B45" w:rsidP="00487B45">
      <w:pPr>
        <w:jc w:val="both"/>
        <w:rPr>
          <w:sz w:val="25"/>
          <w:szCs w:val="25"/>
        </w:rPr>
      </w:pPr>
      <w:r w:rsidRPr="00D41EB2">
        <w:rPr>
          <w:sz w:val="25"/>
          <w:szCs w:val="25"/>
        </w:rPr>
        <w:t>Управляющий ООО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</w:t>
      </w:r>
    </w:p>
    <w:p w:rsidR="00487B45" w:rsidRPr="00D41EB2" w:rsidRDefault="00487B45" w:rsidP="00487B45">
      <w:pPr>
        <w:rPr>
          <w:sz w:val="25"/>
          <w:szCs w:val="25"/>
        </w:rPr>
      </w:pPr>
      <w:r w:rsidRPr="00D41EB2">
        <w:rPr>
          <w:sz w:val="25"/>
          <w:szCs w:val="25"/>
        </w:rPr>
        <w:t>ОДО «Дребезова и Партнеры»</w:t>
      </w:r>
    </w:p>
    <w:p w:rsidR="00872311" w:rsidRPr="00D41EB2" w:rsidRDefault="00D41EB2">
      <w:pPr>
        <w:rPr>
          <w:sz w:val="25"/>
          <w:szCs w:val="25"/>
        </w:rPr>
      </w:pPr>
      <w:r w:rsidRPr="00D41EB2">
        <w:rPr>
          <w:sz w:val="25"/>
          <w:szCs w:val="25"/>
        </w:rPr>
        <w:t>Представитель по доверенности</w:t>
      </w:r>
      <w:r w:rsidR="00903F3E" w:rsidRPr="00D41EB2">
        <w:rPr>
          <w:sz w:val="25"/>
          <w:szCs w:val="25"/>
        </w:rPr>
        <w:t xml:space="preserve">                                                        </w:t>
      </w:r>
      <w:r w:rsidRPr="00D41EB2">
        <w:rPr>
          <w:sz w:val="25"/>
          <w:szCs w:val="25"/>
        </w:rPr>
        <w:t>И</w:t>
      </w:r>
      <w:r w:rsidR="00487B45" w:rsidRPr="00D41EB2">
        <w:rPr>
          <w:sz w:val="25"/>
          <w:szCs w:val="25"/>
        </w:rPr>
        <w:t>.</w:t>
      </w:r>
      <w:r w:rsidRPr="00D41EB2">
        <w:rPr>
          <w:sz w:val="25"/>
          <w:szCs w:val="25"/>
        </w:rPr>
        <w:t>И</w:t>
      </w:r>
      <w:r w:rsidR="00487B45" w:rsidRPr="00D41EB2">
        <w:rPr>
          <w:sz w:val="25"/>
          <w:szCs w:val="25"/>
        </w:rPr>
        <w:t xml:space="preserve">. </w:t>
      </w:r>
      <w:r w:rsidRPr="00D41EB2">
        <w:rPr>
          <w:sz w:val="25"/>
          <w:szCs w:val="25"/>
        </w:rPr>
        <w:t>Макаревич</w:t>
      </w:r>
    </w:p>
    <w:sectPr w:rsidR="00872311" w:rsidRPr="00D41EB2" w:rsidSect="00A066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5"/>
    <w:rsid w:val="001A1EF2"/>
    <w:rsid w:val="001F5262"/>
    <w:rsid w:val="00230B0E"/>
    <w:rsid w:val="002C1C6C"/>
    <w:rsid w:val="00487B45"/>
    <w:rsid w:val="004A5F78"/>
    <w:rsid w:val="00572293"/>
    <w:rsid w:val="00727B74"/>
    <w:rsid w:val="00747DCC"/>
    <w:rsid w:val="00872311"/>
    <w:rsid w:val="00903F3E"/>
    <w:rsid w:val="009C28D7"/>
    <w:rsid w:val="00A06624"/>
    <w:rsid w:val="00A90D74"/>
    <w:rsid w:val="00BD382D"/>
    <w:rsid w:val="00C115DE"/>
    <w:rsid w:val="00C21CB1"/>
    <w:rsid w:val="00C317D0"/>
    <w:rsid w:val="00C473AB"/>
    <w:rsid w:val="00C97306"/>
    <w:rsid w:val="00CA2A81"/>
    <w:rsid w:val="00D41EB2"/>
    <w:rsid w:val="00EF7BCE"/>
    <w:rsid w:val="00F06F0C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cp:lastPrinted>2016-06-17T08:56:00Z</cp:lastPrinted>
  <dcterms:created xsi:type="dcterms:W3CDTF">2016-06-17T08:57:00Z</dcterms:created>
  <dcterms:modified xsi:type="dcterms:W3CDTF">2016-06-17T08:57:00Z</dcterms:modified>
</cp:coreProperties>
</file>